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附件1</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江油市</w:t>
      </w:r>
      <w:r>
        <w:rPr>
          <w:rFonts w:hint="eastAsia" w:ascii="新宋体" w:hAnsi="新宋体" w:eastAsia="新宋体" w:cs="新宋体"/>
          <w:sz w:val="24"/>
          <w:szCs w:val="24"/>
          <w:highlight w:val="none"/>
          <w:lang w:eastAsia="zh-CN"/>
        </w:rPr>
        <w:t>新安镇人民政府</w:t>
      </w:r>
      <w:r>
        <w:rPr>
          <w:rFonts w:hint="eastAsia" w:ascii="新宋体" w:hAnsi="新宋体" w:eastAsia="新宋体" w:cs="新宋体"/>
          <w:sz w:val="24"/>
          <w:szCs w:val="24"/>
          <w:highlight w:val="none"/>
        </w:rPr>
        <w:t>201</w:t>
      </w:r>
      <w:r>
        <w:rPr>
          <w:rFonts w:hint="eastAsia" w:ascii="新宋体" w:hAnsi="新宋体" w:eastAsia="新宋体" w:cs="新宋体"/>
          <w:sz w:val="24"/>
          <w:szCs w:val="24"/>
          <w:highlight w:val="none"/>
          <w:lang w:val="en-US" w:eastAsia="zh-CN"/>
        </w:rPr>
        <w:t>9</w:t>
      </w:r>
      <w:r>
        <w:rPr>
          <w:rFonts w:hint="eastAsia" w:ascii="新宋体" w:hAnsi="新宋体" w:eastAsia="新宋体" w:cs="新宋体"/>
          <w:sz w:val="24"/>
          <w:szCs w:val="24"/>
          <w:highlight w:val="none"/>
        </w:rPr>
        <w:t>年部门预算编制的说明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一、基本职责及主要工作</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新宋体" w:hAnsi="新宋体" w:eastAsia="新宋体" w:cs="新宋体"/>
          <w:b/>
          <w:bCs/>
          <w:sz w:val="24"/>
          <w:szCs w:val="24"/>
          <w:highlight w:val="none"/>
        </w:rPr>
      </w:pPr>
      <w:r>
        <w:rPr>
          <w:rFonts w:hint="eastAsia" w:ascii="新宋体" w:hAnsi="新宋体" w:eastAsia="新宋体" w:cs="新宋体"/>
          <w:b/>
          <w:bCs/>
          <w:sz w:val="24"/>
          <w:szCs w:val="24"/>
          <w:highlight w:val="none"/>
        </w:rPr>
        <w:t>（一）单位职责</w:t>
      </w:r>
    </w:p>
    <w:p>
      <w:pPr>
        <w:pStyle w:val="2"/>
        <w:keepNext w:val="0"/>
        <w:keepLines w:val="0"/>
        <w:pageBreakBefore w:val="0"/>
        <w:widowControl w:val="0"/>
        <w:kinsoku/>
        <w:wordWrap/>
        <w:overflowPunct/>
        <w:topLinePunct w:val="0"/>
        <w:bidi w:val="0"/>
        <w:adjustRightInd w:val="0"/>
        <w:snapToGrid w:val="0"/>
        <w:spacing w:before="0" w:beforeLines="0" w:line="360" w:lineRule="auto"/>
        <w:ind w:firstLine="480" w:firstLineChars="200"/>
        <w:jc w:val="both"/>
        <w:textAlignment w:val="auto"/>
        <w:outlineLvl w:val="9"/>
        <w:rPr>
          <w:rFonts w:hint="eastAsia" w:ascii="新宋体" w:hAnsi="新宋体" w:eastAsia="新宋体" w:cs="新宋体"/>
          <w:bCs/>
          <w:sz w:val="24"/>
          <w:szCs w:val="24"/>
        </w:rPr>
      </w:pPr>
      <w:r>
        <w:rPr>
          <w:rFonts w:hint="eastAsia" w:ascii="新宋体" w:hAnsi="新宋体" w:eastAsia="新宋体" w:cs="新宋体"/>
          <w:bCs/>
          <w:sz w:val="24"/>
          <w:szCs w:val="24"/>
        </w:rPr>
        <w:t>1.落实政策。宣传、执行好党的路线、方针、政策，国家的法律、法规。</w:t>
      </w:r>
    </w:p>
    <w:p>
      <w:pPr>
        <w:pStyle w:val="2"/>
        <w:keepNext w:val="0"/>
        <w:keepLines w:val="0"/>
        <w:pageBreakBefore w:val="0"/>
        <w:widowControl w:val="0"/>
        <w:kinsoku/>
        <w:wordWrap/>
        <w:overflowPunct/>
        <w:topLinePunct w:val="0"/>
        <w:bidi w:val="0"/>
        <w:adjustRightInd w:val="0"/>
        <w:snapToGrid w:val="0"/>
        <w:spacing w:before="0" w:beforeLines="0" w:line="360" w:lineRule="auto"/>
        <w:ind w:firstLine="480" w:firstLineChars="200"/>
        <w:jc w:val="both"/>
        <w:textAlignment w:val="auto"/>
        <w:outlineLvl w:val="9"/>
        <w:rPr>
          <w:rFonts w:hint="eastAsia" w:ascii="新宋体" w:hAnsi="新宋体" w:eastAsia="新宋体" w:cs="新宋体"/>
          <w:bCs/>
          <w:sz w:val="24"/>
          <w:szCs w:val="24"/>
        </w:rPr>
      </w:pPr>
      <w:r>
        <w:rPr>
          <w:rFonts w:hint="eastAsia" w:ascii="新宋体" w:hAnsi="新宋体" w:eastAsia="新宋体" w:cs="新宋体"/>
          <w:bCs/>
          <w:sz w:val="24"/>
          <w:szCs w:val="24"/>
        </w:rPr>
        <w:t>2.促进发展。科学制订发展规划，营造农村经济发展环境；加强农村市场监督，培育、提升市场正常功能，搞活市场流通；推广新型农业技术，完善农业社会化服务体系，引导农民因地制宜地发展现代农业，调整产业结构；加强农村劳动力技能培训，提高农村劳动力素质，引导农村劳动力有序转移和就业，不断提高社会主义新农村建设水平。</w:t>
      </w:r>
    </w:p>
    <w:p>
      <w:pPr>
        <w:pStyle w:val="2"/>
        <w:keepNext w:val="0"/>
        <w:keepLines w:val="0"/>
        <w:pageBreakBefore w:val="0"/>
        <w:widowControl w:val="0"/>
        <w:kinsoku/>
        <w:wordWrap/>
        <w:overflowPunct/>
        <w:topLinePunct w:val="0"/>
        <w:bidi w:val="0"/>
        <w:adjustRightInd w:val="0"/>
        <w:snapToGrid w:val="0"/>
        <w:spacing w:before="0" w:beforeLines="0" w:line="360" w:lineRule="auto"/>
        <w:ind w:firstLine="480" w:firstLineChars="200"/>
        <w:jc w:val="both"/>
        <w:textAlignment w:val="auto"/>
        <w:outlineLvl w:val="9"/>
        <w:rPr>
          <w:rFonts w:hint="eastAsia" w:ascii="新宋体" w:hAnsi="新宋体" w:eastAsia="新宋体" w:cs="新宋体"/>
          <w:bCs/>
          <w:sz w:val="24"/>
          <w:szCs w:val="24"/>
        </w:rPr>
      </w:pPr>
      <w:r>
        <w:rPr>
          <w:rFonts w:hint="eastAsia" w:ascii="新宋体" w:hAnsi="新宋体" w:eastAsia="新宋体" w:cs="新宋体"/>
          <w:bCs/>
          <w:sz w:val="24"/>
          <w:szCs w:val="24"/>
        </w:rPr>
        <w:t>3.维护稳定。紧紧围绕实现和维护群众利益开展工作，突出解决人民群众关心、最直接、最现实的利益问题。</w:t>
      </w:r>
    </w:p>
    <w:p>
      <w:pPr>
        <w:pStyle w:val="2"/>
        <w:keepNext w:val="0"/>
        <w:keepLines w:val="0"/>
        <w:pageBreakBefore w:val="0"/>
        <w:widowControl w:val="0"/>
        <w:kinsoku/>
        <w:wordWrap/>
        <w:overflowPunct/>
        <w:topLinePunct w:val="0"/>
        <w:bidi w:val="0"/>
        <w:adjustRightInd w:val="0"/>
        <w:snapToGrid w:val="0"/>
        <w:spacing w:before="0" w:beforeLines="0" w:line="360" w:lineRule="auto"/>
        <w:ind w:firstLine="480" w:firstLineChars="200"/>
        <w:jc w:val="both"/>
        <w:textAlignment w:val="auto"/>
        <w:outlineLvl w:val="9"/>
        <w:rPr>
          <w:rFonts w:hint="eastAsia" w:ascii="新宋体" w:hAnsi="新宋体" w:eastAsia="新宋体" w:cs="新宋体"/>
          <w:bCs/>
          <w:sz w:val="24"/>
          <w:szCs w:val="24"/>
        </w:rPr>
      </w:pPr>
      <w:r>
        <w:rPr>
          <w:rFonts w:hint="eastAsia" w:ascii="新宋体" w:hAnsi="新宋体" w:eastAsia="新宋体" w:cs="新宋体"/>
          <w:bCs/>
          <w:sz w:val="24"/>
          <w:szCs w:val="24"/>
        </w:rPr>
        <w:t>4.加强管理。加强民政、教育、科技、文化、卫生、人口和计划生育、安全生产、劳动保障和乡村规划等社会管理，加强社会主义精神文明建设，做好防灾减灾工作，加强环境保护，继续开展清洁农村大行动和农村饮用水建设、沼气池建设，努力改善农村人居环境，不断提高农村人口素质和农民生活质量。</w:t>
      </w:r>
    </w:p>
    <w:p>
      <w:pPr>
        <w:pStyle w:val="2"/>
        <w:keepNext w:val="0"/>
        <w:keepLines w:val="0"/>
        <w:pageBreakBefore w:val="0"/>
        <w:widowControl w:val="0"/>
        <w:kinsoku/>
        <w:wordWrap/>
        <w:overflowPunct/>
        <w:topLinePunct w:val="0"/>
        <w:bidi w:val="0"/>
        <w:adjustRightInd w:val="0"/>
        <w:snapToGrid w:val="0"/>
        <w:spacing w:before="0" w:beforeLines="0" w:line="360" w:lineRule="auto"/>
        <w:ind w:firstLine="480" w:firstLineChars="200"/>
        <w:jc w:val="both"/>
        <w:textAlignment w:val="auto"/>
        <w:outlineLvl w:val="9"/>
        <w:rPr>
          <w:rFonts w:hint="eastAsia" w:ascii="新宋体" w:hAnsi="新宋体" w:eastAsia="新宋体" w:cs="新宋体"/>
          <w:bCs/>
          <w:sz w:val="24"/>
          <w:szCs w:val="24"/>
        </w:rPr>
      </w:pPr>
      <w:r>
        <w:rPr>
          <w:rFonts w:hint="eastAsia" w:ascii="新宋体" w:hAnsi="新宋体" w:eastAsia="新宋体" w:cs="新宋体"/>
          <w:bCs/>
          <w:sz w:val="24"/>
          <w:szCs w:val="24"/>
        </w:rPr>
        <w:t>5.提供服务。进一步发展和完善农业社会化服务体系，引导发展各类协会和农村专业合作经济组织，并充分发挥其作用。</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新宋体" w:hAnsi="新宋体" w:eastAsia="新宋体" w:cs="新宋体"/>
          <w:b/>
          <w:bCs/>
          <w:sz w:val="24"/>
          <w:szCs w:val="24"/>
          <w:highlight w:val="yellow"/>
        </w:rPr>
      </w:pPr>
      <w:r>
        <w:rPr>
          <w:rFonts w:hint="eastAsia" w:ascii="新宋体" w:hAnsi="新宋体" w:eastAsia="新宋体" w:cs="新宋体"/>
          <w:b/>
          <w:bCs/>
          <w:sz w:val="24"/>
          <w:szCs w:val="24"/>
          <w:highlight w:val="none"/>
        </w:rPr>
        <w:t>（二）201</w:t>
      </w:r>
      <w:r>
        <w:rPr>
          <w:rFonts w:hint="eastAsia" w:ascii="新宋体" w:hAnsi="新宋体" w:eastAsia="新宋体" w:cs="新宋体"/>
          <w:b/>
          <w:bCs/>
          <w:sz w:val="24"/>
          <w:szCs w:val="24"/>
          <w:highlight w:val="none"/>
          <w:lang w:val="en-US" w:eastAsia="zh-CN"/>
        </w:rPr>
        <w:t>9</w:t>
      </w:r>
      <w:r>
        <w:rPr>
          <w:rFonts w:hint="eastAsia" w:ascii="新宋体" w:hAnsi="新宋体" w:eastAsia="新宋体" w:cs="新宋体"/>
          <w:b/>
          <w:bCs/>
          <w:sz w:val="24"/>
          <w:szCs w:val="24"/>
          <w:highlight w:val="none"/>
        </w:rPr>
        <w:t>年重点工作任务</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b w:val="0"/>
          <w:bCs w:val="0"/>
          <w:sz w:val="24"/>
          <w:szCs w:val="24"/>
          <w:highlight w:val="none"/>
        </w:rPr>
      </w:pPr>
      <w:r>
        <w:rPr>
          <w:rFonts w:hint="eastAsia" w:ascii="新宋体" w:hAnsi="新宋体" w:eastAsia="新宋体" w:cs="新宋体"/>
          <w:b w:val="0"/>
          <w:bCs w:val="0"/>
          <w:sz w:val="24"/>
          <w:szCs w:val="24"/>
          <w:highlight w:val="none"/>
        </w:rPr>
        <w:t>1.大力发展现代农业。根据绵阳 2017—2020 年现代农业《重点产业发展规划》和《主导产品行动方案》，落实江油市“135”现代农业产业体系，大力发展优质水果等主导产品，打响“甜蜜新安”特色农产品区域品牌，全面推进农产品质量安全追溯体系建设。推进农村一二三产业融合发展，着力发展农产品产地加工、乡村旅游、农事体验、健康养生、农村电商等新兴产业。打好防控非洲猪瘟持久战。</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b w:val="0"/>
          <w:bCs w:val="0"/>
          <w:sz w:val="24"/>
          <w:szCs w:val="24"/>
          <w:highlight w:val="none"/>
        </w:rPr>
      </w:pPr>
      <w:r>
        <w:rPr>
          <w:rFonts w:hint="eastAsia" w:ascii="新宋体" w:hAnsi="新宋体" w:eastAsia="新宋体" w:cs="新宋体"/>
          <w:b w:val="0"/>
          <w:bCs w:val="0"/>
          <w:sz w:val="24"/>
          <w:szCs w:val="24"/>
          <w:highlight w:val="none"/>
          <w:lang w:val="en-US" w:eastAsia="zh-CN"/>
        </w:rPr>
        <w:t>2</w:t>
      </w:r>
      <w:r>
        <w:rPr>
          <w:rFonts w:hint="eastAsia" w:ascii="新宋体" w:hAnsi="新宋体" w:eastAsia="新宋体" w:cs="新宋体"/>
          <w:b w:val="0"/>
          <w:bCs w:val="0"/>
          <w:sz w:val="24"/>
          <w:szCs w:val="24"/>
          <w:highlight w:val="none"/>
        </w:rPr>
        <w:t>.扎实做好项目投资工作。按照市委部署大力实施“项目年”行动，进一步扩大有效投资。</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b w:val="0"/>
          <w:bCs w:val="0"/>
          <w:sz w:val="24"/>
          <w:szCs w:val="24"/>
          <w:highlight w:val="none"/>
        </w:rPr>
      </w:pPr>
      <w:r>
        <w:rPr>
          <w:rFonts w:hint="eastAsia" w:ascii="新宋体" w:hAnsi="新宋体" w:eastAsia="新宋体" w:cs="新宋体"/>
          <w:b w:val="0"/>
          <w:bCs w:val="0"/>
          <w:sz w:val="24"/>
          <w:szCs w:val="24"/>
          <w:highlight w:val="none"/>
          <w:lang w:val="en-US" w:eastAsia="zh-CN"/>
        </w:rPr>
        <w:t>3</w:t>
      </w:r>
      <w:r>
        <w:rPr>
          <w:rFonts w:hint="eastAsia" w:ascii="新宋体" w:hAnsi="新宋体" w:eastAsia="新宋体" w:cs="新宋体"/>
          <w:b w:val="0"/>
          <w:bCs w:val="0"/>
          <w:sz w:val="24"/>
          <w:szCs w:val="24"/>
          <w:highlight w:val="none"/>
        </w:rPr>
        <w:t>.大力实施乡村振兴战略。统筹推进乡村“五大振兴”，积极争创乡村振兴省级先进乡镇和示范村。启动新安现代农业园区建设，争创省、绵阳市级现代农业园区，</w:t>
      </w:r>
      <w:r>
        <w:rPr>
          <w:rFonts w:hint="eastAsia" w:ascii="新宋体" w:hAnsi="新宋体" w:eastAsia="新宋体" w:cs="新宋体"/>
          <w:b w:val="0"/>
          <w:bCs w:val="0"/>
          <w:sz w:val="24"/>
          <w:szCs w:val="24"/>
          <w:highlight w:val="none"/>
          <w:lang w:val="zh-CN"/>
        </w:rPr>
        <w:t>积极</w:t>
      </w:r>
      <w:r>
        <w:rPr>
          <w:rFonts w:hint="eastAsia" w:ascii="新宋体" w:hAnsi="新宋体" w:eastAsia="新宋体" w:cs="新宋体"/>
          <w:b w:val="0"/>
          <w:bCs w:val="0"/>
          <w:sz w:val="24"/>
          <w:szCs w:val="24"/>
          <w:highlight w:val="none"/>
        </w:rPr>
        <w:t>开展“百镇建设行动”。组织实施乡村产业振兴论坛、第二届摄影展、新安镇旅游节等活动。扎实推进农村人居环境整治三年行动，以垃圾、污水、厕所“三大革命” 为重点，大力推动土坯房分类改造，实施村容村貌提升“六化” 工程。加强乡村人才队伍建设，大力培育新型职业农民。开展“四下乡”惠民活动，挖掘、继承、创新优秀传统文化。</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b w:val="0"/>
          <w:bCs w:val="0"/>
          <w:sz w:val="24"/>
          <w:szCs w:val="24"/>
          <w:highlight w:val="none"/>
        </w:rPr>
      </w:pPr>
      <w:r>
        <w:rPr>
          <w:rFonts w:hint="eastAsia" w:ascii="新宋体" w:hAnsi="新宋体" w:eastAsia="新宋体" w:cs="新宋体"/>
          <w:b w:val="0"/>
          <w:bCs w:val="0"/>
          <w:sz w:val="24"/>
          <w:szCs w:val="24"/>
          <w:highlight w:val="none"/>
          <w:lang w:val="en-US" w:eastAsia="zh-CN"/>
        </w:rPr>
        <w:t>4</w:t>
      </w:r>
      <w:r>
        <w:rPr>
          <w:rFonts w:hint="eastAsia" w:ascii="新宋体" w:hAnsi="新宋体" w:eastAsia="新宋体" w:cs="新宋体"/>
          <w:b w:val="0"/>
          <w:bCs w:val="0"/>
          <w:sz w:val="24"/>
          <w:szCs w:val="24"/>
          <w:highlight w:val="none"/>
        </w:rPr>
        <w:t>.深化重点领域和关键环节改革。加快推进党的十九大报告重点改革举措落地落实，深化集体经营性资产股份合作制改革，探索农村承包地、宅基地等“三权分置”改革，发展壮大集体经济。贯彻落实科教文卫、生态文明、社会体制、党建纪检等领域改革。</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b w:val="0"/>
          <w:bCs w:val="0"/>
          <w:sz w:val="24"/>
          <w:szCs w:val="24"/>
          <w:highlight w:val="none"/>
        </w:rPr>
      </w:pPr>
      <w:r>
        <w:rPr>
          <w:rFonts w:hint="eastAsia" w:ascii="新宋体" w:hAnsi="新宋体" w:eastAsia="新宋体" w:cs="新宋体"/>
          <w:b w:val="0"/>
          <w:bCs w:val="0"/>
          <w:sz w:val="24"/>
          <w:szCs w:val="24"/>
          <w:highlight w:val="none"/>
          <w:lang w:val="en-US" w:eastAsia="zh-CN"/>
        </w:rPr>
        <w:t>5</w:t>
      </w:r>
      <w:r>
        <w:rPr>
          <w:rFonts w:hint="eastAsia" w:ascii="新宋体" w:hAnsi="新宋体" w:eastAsia="新宋体" w:cs="新宋体"/>
          <w:b w:val="0"/>
          <w:bCs w:val="0"/>
          <w:sz w:val="24"/>
          <w:szCs w:val="24"/>
          <w:highlight w:val="none"/>
        </w:rPr>
        <w:t>.着力保障和改善民生。加强返乡农民工、高校毕业生、等重点群体就业创业服务，完善农民稳定增收长效机制，做好农民工工资“治欠保支”工作。加快推进全民参保计划，实现城乡居民医保应保尽保。</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b w:val="0"/>
          <w:bCs w:val="0"/>
          <w:sz w:val="24"/>
          <w:szCs w:val="24"/>
          <w:highlight w:val="none"/>
        </w:rPr>
      </w:pPr>
      <w:r>
        <w:rPr>
          <w:rFonts w:hint="eastAsia" w:ascii="新宋体" w:hAnsi="新宋体" w:eastAsia="新宋体" w:cs="新宋体"/>
          <w:b w:val="0"/>
          <w:bCs w:val="0"/>
          <w:sz w:val="24"/>
          <w:szCs w:val="24"/>
          <w:highlight w:val="none"/>
          <w:lang w:val="en-US" w:eastAsia="zh-CN"/>
        </w:rPr>
        <w:t>6</w:t>
      </w:r>
      <w:r>
        <w:rPr>
          <w:rFonts w:hint="eastAsia" w:ascii="新宋体" w:hAnsi="新宋体" w:eastAsia="新宋体" w:cs="新宋体"/>
          <w:b w:val="0"/>
          <w:bCs w:val="0"/>
          <w:sz w:val="24"/>
          <w:szCs w:val="24"/>
          <w:highlight w:val="none"/>
        </w:rPr>
        <w:t>.加强和创新社会治理。深化“平安新安”建设。建成镇村两级综治中心。加强和改进信访工作，着力化解突出信访问题。坚持和发展新时代“枫桥经验”，完善矛盾纠纷多元化解机制。扎实开展扫黑除恶专项斗争，依法打击违法犯罪。深化网格化服务管理，构建共建共治共享的基层社会治理格局。</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b w:val="0"/>
          <w:bCs w:val="0"/>
          <w:sz w:val="24"/>
          <w:szCs w:val="24"/>
          <w:highlight w:val="none"/>
        </w:rPr>
      </w:pPr>
      <w:r>
        <w:rPr>
          <w:rFonts w:hint="eastAsia" w:ascii="新宋体" w:hAnsi="新宋体" w:eastAsia="新宋体" w:cs="新宋体"/>
          <w:b w:val="0"/>
          <w:bCs w:val="0"/>
          <w:sz w:val="24"/>
          <w:szCs w:val="24"/>
          <w:highlight w:val="none"/>
          <w:lang w:val="en-US" w:eastAsia="zh-CN"/>
        </w:rPr>
        <w:t>7</w:t>
      </w:r>
      <w:r>
        <w:rPr>
          <w:rFonts w:hint="eastAsia" w:ascii="新宋体" w:hAnsi="新宋体" w:eastAsia="新宋体" w:cs="新宋体"/>
          <w:b w:val="0"/>
          <w:bCs w:val="0"/>
          <w:sz w:val="24"/>
          <w:szCs w:val="24"/>
          <w:highlight w:val="none"/>
        </w:rPr>
        <w:t>.打好精准脱贫攻坚战。深入推进打赢脱贫攻坚战三年行动。抓好“插花式”贫困户稳定脱贫，坚决防止脱贫人口返贫。落实致贫返贫预警处置机制，扎实开展“回头看”“回头帮”和“查问题、补短板、强弱项”工作。深化扶贫领域作风问题专项治理，确保脱贫工作务实、脱贫过程扎实、脱贫结果真实。认真做好对口帮扶六合乡、重兴乡、布拖县洛古乡各项工作。</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b w:val="0"/>
          <w:bCs w:val="0"/>
          <w:sz w:val="24"/>
          <w:szCs w:val="24"/>
          <w:highlight w:val="none"/>
        </w:rPr>
      </w:pPr>
      <w:r>
        <w:rPr>
          <w:rFonts w:hint="eastAsia" w:ascii="新宋体" w:hAnsi="新宋体" w:eastAsia="新宋体" w:cs="新宋体"/>
          <w:b w:val="0"/>
          <w:bCs w:val="0"/>
          <w:sz w:val="24"/>
          <w:szCs w:val="24"/>
          <w:highlight w:val="none"/>
          <w:lang w:val="en-US" w:eastAsia="zh-CN"/>
        </w:rPr>
        <w:t>8</w:t>
      </w:r>
      <w:r>
        <w:rPr>
          <w:rFonts w:hint="eastAsia" w:ascii="新宋体" w:hAnsi="新宋体" w:eastAsia="新宋体" w:cs="新宋体"/>
          <w:b w:val="0"/>
          <w:bCs w:val="0"/>
          <w:sz w:val="24"/>
          <w:szCs w:val="24"/>
          <w:highlight w:val="none"/>
        </w:rPr>
        <w:t>.打好污染防治攻坚战。实施污染防治“九大战役”。加强大气污染防治网格化管理，提升城区空气质量优良率。落实河长制。大力推进中央、省环境保护督察及“回头看”反馈问题整改落实，加强对企业开展环境治理的服务和帮助。</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b w:val="0"/>
          <w:bCs w:val="0"/>
          <w:sz w:val="24"/>
          <w:szCs w:val="24"/>
          <w:highlight w:val="none"/>
        </w:rPr>
      </w:pPr>
      <w:r>
        <w:rPr>
          <w:rFonts w:hint="eastAsia" w:ascii="新宋体" w:hAnsi="新宋体" w:eastAsia="新宋体" w:cs="新宋体"/>
          <w:b w:val="0"/>
          <w:bCs w:val="0"/>
          <w:sz w:val="24"/>
          <w:szCs w:val="24"/>
          <w:highlight w:val="none"/>
          <w:lang w:val="en-US" w:eastAsia="zh-CN"/>
        </w:rPr>
        <w:t>9</w:t>
      </w:r>
      <w:r>
        <w:rPr>
          <w:rFonts w:hint="eastAsia" w:ascii="新宋体" w:hAnsi="新宋体" w:eastAsia="新宋体" w:cs="新宋体"/>
          <w:b w:val="0"/>
          <w:bCs w:val="0"/>
          <w:sz w:val="24"/>
          <w:szCs w:val="24"/>
          <w:highlight w:val="none"/>
        </w:rPr>
        <w:t>.打好防范化解重大风险攻坚战。落实防范化解重大风险 9 个工作方案，完善风险防范处置机制。强化交通运输、建筑施工、食品药品等领域安全监管，开展隐患排查和问题整治。加强综合防灾减灾及应急救援体系建设，加快完成 2018 年特大洪灾水毁设施恢复重建，提高防灾抗灾救灾能力。</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b w:val="0"/>
          <w:bCs w:val="0"/>
          <w:sz w:val="24"/>
          <w:szCs w:val="24"/>
          <w:highlight w:val="none"/>
        </w:rPr>
      </w:pPr>
      <w:r>
        <w:rPr>
          <w:rFonts w:hint="eastAsia" w:ascii="新宋体" w:hAnsi="新宋体" w:eastAsia="新宋体" w:cs="新宋体"/>
          <w:b w:val="0"/>
          <w:bCs w:val="0"/>
          <w:sz w:val="24"/>
          <w:szCs w:val="24"/>
          <w:highlight w:val="none"/>
          <w:lang w:val="en-US" w:eastAsia="zh-CN"/>
        </w:rPr>
        <w:t>10</w:t>
      </w:r>
      <w:r>
        <w:rPr>
          <w:rFonts w:hint="eastAsia" w:ascii="新宋体" w:hAnsi="新宋体" w:eastAsia="新宋体" w:cs="新宋体"/>
          <w:b w:val="0"/>
          <w:bCs w:val="0"/>
          <w:sz w:val="24"/>
          <w:szCs w:val="24"/>
          <w:highlight w:val="none"/>
        </w:rPr>
        <w:t>.发展社会主义民主。支持人大依法行使职权，加强对政府、监委的工作监督和法律监督。全面加强政协党的建设，支持政协组织依照章程履行职能，按照年度计划开展民主协商和民主监督。做好党外知识分子等各领域统战工作。加强民族团结建设，依法治理非法宗教活动。积极发展基层民主，依法依规推进党务公开、政务公开。坚持党管武装，加强国防动员、教育和后备力量建设。</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b w:val="0"/>
          <w:bCs w:val="0"/>
          <w:sz w:val="24"/>
          <w:szCs w:val="24"/>
          <w:highlight w:val="none"/>
        </w:rPr>
      </w:pPr>
      <w:r>
        <w:rPr>
          <w:rFonts w:hint="eastAsia" w:ascii="新宋体" w:hAnsi="新宋体" w:eastAsia="新宋体" w:cs="新宋体"/>
          <w:b w:val="0"/>
          <w:bCs w:val="0"/>
          <w:sz w:val="24"/>
          <w:szCs w:val="24"/>
          <w:highlight w:val="none"/>
          <w:lang w:val="en-US" w:eastAsia="zh-CN"/>
        </w:rPr>
        <w:t>11</w:t>
      </w:r>
      <w:r>
        <w:rPr>
          <w:rFonts w:hint="eastAsia" w:ascii="新宋体" w:hAnsi="新宋体" w:eastAsia="新宋体" w:cs="新宋体"/>
          <w:b w:val="0"/>
          <w:bCs w:val="0"/>
          <w:sz w:val="24"/>
          <w:szCs w:val="24"/>
          <w:highlight w:val="none"/>
        </w:rPr>
        <w:t>.深入推进依法治市。开展宪法宣传教育活动。加快建设法治政府，规范行政决策程序全面落实“七五”普法规划，深化“法律七进”和法治示范创建活动。推进法律服务中心和村站点建设，构建覆盖城乡居民的公共法律服务体系。</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b/>
          <w:bCs/>
          <w:sz w:val="24"/>
          <w:szCs w:val="24"/>
          <w:highlight w:val="yellow"/>
        </w:rPr>
      </w:pPr>
      <w:r>
        <w:rPr>
          <w:rFonts w:hint="eastAsia" w:ascii="新宋体" w:hAnsi="新宋体" w:eastAsia="新宋体" w:cs="新宋体"/>
          <w:b w:val="0"/>
          <w:bCs w:val="0"/>
          <w:sz w:val="24"/>
          <w:szCs w:val="24"/>
          <w:highlight w:val="none"/>
          <w:lang w:val="en-US" w:eastAsia="zh-CN"/>
        </w:rPr>
        <w:t>12</w:t>
      </w:r>
      <w:r>
        <w:rPr>
          <w:rFonts w:hint="eastAsia" w:ascii="新宋体" w:hAnsi="新宋体" w:eastAsia="新宋体" w:cs="新宋体"/>
          <w:b w:val="0"/>
          <w:bCs w:val="0"/>
          <w:sz w:val="24"/>
          <w:szCs w:val="24"/>
          <w:highlight w:val="none"/>
        </w:rPr>
        <w:t>.加强工会、共青团、妇联等群团工作。创新群团工作方式，切实保持和增强党的群团工作和群团组织的政治性、先进性和群众性。支持工会、共青团、妇联等开展各具特色的群团活动。开展城镇困难职工、空巢老人、留守儿童、残疾人等群体关爱帮扶行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lang w:val="en-US" w:eastAsia="zh-CN"/>
        </w:rPr>
        <w:t>二</w:t>
      </w:r>
      <w:r>
        <w:rPr>
          <w:rFonts w:hint="eastAsia" w:ascii="新宋体" w:hAnsi="新宋体" w:eastAsia="新宋体" w:cs="新宋体"/>
          <w:sz w:val="24"/>
          <w:szCs w:val="24"/>
          <w:highlight w:val="none"/>
        </w:rPr>
        <w:t>、部门预算单位构成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spacing w:val="-9"/>
          <w:sz w:val="24"/>
          <w:szCs w:val="24"/>
          <w:highlight w:val="none"/>
        </w:rPr>
      </w:pPr>
      <w:r>
        <w:rPr>
          <w:rFonts w:hint="eastAsia" w:ascii="新宋体" w:hAnsi="新宋体" w:eastAsia="新宋体" w:cs="新宋体"/>
          <w:sz w:val="24"/>
          <w:szCs w:val="24"/>
        </w:rPr>
        <w:t>政府内部机构设置有党政办公室、经济发展办公室、社会事务和计划生育办公室、农业服务中心、社会事务服务中心5个机构。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lang w:val="en-US" w:eastAsia="zh-CN"/>
        </w:rPr>
        <w:t>三</w:t>
      </w:r>
      <w:r>
        <w:rPr>
          <w:rFonts w:hint="eastAsia" w:ascii="新宋体" w:hAnsi="新宋体" w:eastAsia="新宋体" w:cs="新宋体"/>
          <w:sz w:val="24"/>
          <w:szCs w:val="24"/>
          <w:highlight w:val="none"/>
        </w:rPr>
        <w:t>、收支预算情况说明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sz w:val="24"/>
          <w:szCs w:val="24"/>
          <w:highlight w:val="none"/>
          <w:lang w:eastAsia="zh-CN"/>
        </w:rPr>
      </w:pPr>
      <w:r>
        <w:rPr>
          <w:rFonts w:hint="eastAsia" w:ascii="新宋体" w:hAnsi="新宋体" w:eastAsia="新宋体" w:cs="新宋体"/>
          <w:sz w:val="24"/>
          <w:szCs w:val="24"/>
          <w:highlight w:val="none"/>
          <w:lang w:eastAsia="zh-CN"/>
        </w:rPr>
        <w:t>按照综合预算的原则，江油市新安镇人民政府所有收入和支出均纳入部门预算管理。收入包括：一般公共预算拨款收入；支出包括：一般公共服务支出、教育支出、社会保障和就业支出、卫生健康支出、城乡社区支出、农林水支出、住房保障支出。江油市新安镇人民政府2019年收支总预算</w:t>
      </w:r>
      <w:r>
        <w:rPr>
          <w:rFonts w:hint="eastAsia" w:ascii="新宋体" w:hAnsi="新宋体" w:eastAsia="新宋体" w:cs="新宋体"/>
          <w:sz w:val="24"/>
          <w:szCs w:val="24"/>
          <w:highlight w:val="none"/>
          <w:lang w:val="en-US" w:eastAsia="zh-CN"/>
        </w:rPr>
        <w:t>797.75</w:t>
      </w:r>
      <w:r>
        <w:rPr>
          <w:rFonts w:hint="eastAsia" w:ascii="新宋体" w:hAnsi="新宋体" w:eastAsia="新宋体" w:cs="新宋体"/>
          <w:sz w:val="24"/>
          <w:szCs w:val="24"/>
          <w:highlight w:val="none"/>
          <w:lang w:eastAsia="zh-CN"/>
        </w:rPr>
        <w:t>万元,比2018年收支预算总数</w:t>
      </w:r>
      <w:r>
        <w:rPr>
          <w:rFonts w:hint="eastAsia" w:ascii="新宋体" w:hAnsi="新宋体" w:eastAsia="新宋体" w:cs="新宋体"/>
          <w:sz w:val="24"/>
          <w:szCs w:val="24"/>
          <w:highlight w:val="none"/>
          <w:lang w:val="en-US" w:eastAsia="zh-CN"/>
        </w:rPr>
        <w:t>增加31.93</w:t>
      </w:r>
      <w:r>
        <w:rPr>
          <w:rFonts w:hint="eastAsia" w:ascii="新宋体" w:hAnsi="新宋体" w:eastAsia="新宋体" w:cs="新宋体"/>
          <w:sz w:val="24"/>
          <w:szCs w:val="24"/>
          <w:highlight w:val="none"/>
          <w:lang w:eastAsia="zh-CN"/>
        </w:rPr>
        <w:t>万元，主要原因是项目支出增加。</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新宋体" w:hAnsi="新宋体" w:eastAsia="新宋体" w:cs="新宋体"/>
          <w:b/>
          <w:bCs/>
          <w:sz w:val="24"/>
          <w:szCs w:val="24"/>
          <w:highlight w:val="none"/>
        </w:rPr>
      </w:pPr>
      <w:r>
        <w:rPr>
          <w:rFonts w:hint="eastAsia" w:ascii="新宋体" w:hAnsi="新宋体" w:eastAsia="新宋体" w:cs="新宋体"/>
          <w:b/>
          <w:bCs/>
          <w:sz w:val="24"/>
          <w:szCs w:val="24"/>
          <w:highlight w:val="none"/>
        </w:rPr>
        <w:t>（一）收入预算情况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sz w:val="24"/>
          <w:szCs w:val="24"/>
          <w:highlight w:val="none"/>
          <w:lang w:eastAsia="zh-CN"/>
        </w:rPr>
      </w:pPr>
      <w:r>
        <w:rPr>
          <w:rFonts w:hint="eastAsia" w:ascii="新宋体" w:hAnsi="新宋体" w:eastAsia="新宋体" w:cs="新宋体"/>
          <w:sz w:val="24"/>
          <w:szCs w:val="24"/>
          <w:highlight w:val="none"/>
          <w:lang w:eastAsia="zh-CN"/>
        </w:rPr>
        <w:t>江油市新安镇人民政府2019年收入预算</w:t>
      </w:r>
      <w:r>
        <w:rPr>
          <w:rFonts w:hint="eastAsia" w:ascii="新宋体" w:hAnsi="新宋体" w:eastAsia="新宋体" w:cs="新宋体"/>
          <w:sz w:val="24"/>
          <w:szCs w:val="24"/>
          <w:highlight w:val="none"/>
          <w:lang w:val="en-US" w:eastAsia="zh-CN"/>
        </w:rPr>
        <w:t>797.75</w:t>
      </w:r>
      <w:r>
        <w:rPr>
          <w:rFonts w:hint="eastAsia" w:ascii="新宋体" w:hAnsi="新宋体" w:eastAsia="新宋体" w:cs="新宋体"/>
          <w:sz w:val="24"/>
          <w:szCs w:val="24"/>
          <w:highlight w:val="none"/>
          <w:lang w:eastAsia="zh-CN"/>
        </w:rPr>
        <w:t>万元，其中：一般公共预算拨款收入</w:t>
      </w:r>
      <w:r>
        <w:rPr>
          <w:rFonts w:hint="eastAsia" w:ascii="新宋体" w:hAnsi="新宋体" w:eastAsia="新宋体" w:cs="新宋体"/>
          <w:sz w:val="24"/>
          <w:szCs w:val="24"/>
          <w:highlight w:val="none"/>
          <w:lang w:val="en-US" w:eastAsia="zh-CN"/>
        </w:rPr>
        <w:t>797.75</w:t>
      </w:r>
      <w:r>
        <w:rPr>
          <w:rFonts w:hint="eastAsia" w:ascii="新宋体" w:hAnsi="新宋体" w:eastAsia="新宋体" w:cs="新宋体"/>
          <w:sz w:val="24"/>
          <w:szCs w:val="24"/>
          <w:highlight w:val="none"/>
          <w:lang w:eastAsia="zh-CN"/>
        </w:rPr>
        <w:t>万元，占</w:t>
      </w:r>
      <w:r>
        <w:rPr>
          <w:rFonts w:hint="eastAsia" w:ascii="新宋体" w:hAnsi="新宋体" w:eastAsia="新宋体" w:cs="新宋体"/>
          <w:sz w:val="24"/>
          <w:szCs w:val="24"/>
          <w:highlight w:val="none"/>
          <w:lang w:val="en-US" w:eastAsia="zh-CN"/>
        </w:rPr>
        <w:t>100</w:t>
      </w:r>
      <w:r>
        <w:rPr>
          <w:rFonts w:hint="eastAsia" w:ascii="新宋体" w:hAnsi="新宋体" w:eastAsia="新宋体" w:cs="新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新宋体" w:hAnsi="新宋体" w:eastAsia="新宋体" w:cs="新宋体"/>
          <w:sz w:val="24"/>
          <w:szCs w:val="24"/>
          <w:highlight w:val="none"/>
          <w:lang w:eastAsia="zh-CN"/>
        </w:rPr>
      </w:pPr>
      <w:r>
        <w:rPr>
          <w:rFonts w:hint="eastAsia" w:ascii="新宋体" w:hAnsi="新宋体" w:eastAsia="新宋体" w:cs="新宋体"/>
          <w:b/>
          <w:bCs/>
          <w:sz w:val="24"/>
          <w:szCs w:val="24"/>
          <w:highlight w:val="none"/>
        </w:rPr>
        <w:t>（</w:t>
      </w:r>
      <w:r>
        <w:rPr>
          <w:rFonts w:hint="eastAsia" w:ascii="新宋体" w:hAnsi="新宋体" w:eastAsia="新宋体" w:cs="新宋体"/>
          <w:b/>
          <w:bCs/>
          <w:sz w:val="24"/>
          <w:szCs w:val="24"/>
          <w:highlight w:val="none"/>
          <w:lang w:val="en-US" w:eastAsia="zh-CN"/>
        </w:rPr>
        <w:t>二</w:t>
      </w:r>
      <w:r>
        <w:rPr>
          <w:rFonts w:hint="eastAsia" w:ascii="新宋体" w:hAnsi="新宋体" w:eastAsia="新宋体" w:cs="新宋体"/>
          <w:b/>
          <w:bCs/>
          <w:sz w:val="24"/>
          <w:szCs w:val="24"/>
          <w:highlight w:val="none"/>
        </w:rPr>
        <w:t>）支出预算情况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sz w:val="24"/>
          <w:szCs w:val="24"/>
          <w:highlight w:val="none"/>
          <w:lang w:eastAsia="zh-CN"/>
        </w:rPr>
      </w:pPr>
      <w:r>
        <w:rPr>
          <w:rFonts w:hint="eastAsia" w:ascii="新宋体" w:hAnsi="新宋体" w:eastAsia="新宋体" w:cs="新宋体"/>
          <w:sz w:val="24"/>
          <w:szCs w:val="24"/>
          <w:highlight w:val="none"/>
          <w:lang w:eastAsia="zh-CN"/>
        </w:rPr>
        <w:t>江油市新安镇人民政府2019年支出预算</w:t>
      </w:r>
      <w:r>
        <w:rPr>
          <w:rFonts w:hint="eastAsia" w:ascii="新宋体" w:hAnsi="新宋体" w:eastAsia="新宋体" w:cs="新宋体"/>
          <w:sz w:val="24"/>
          <w:szCs w:val="24"/>
          <w:highlight w:val="none"/>
          <w:lang w:val="en-US" w:eastAsia="zh-CN"/>
        </w:rPr>
        <w:t>797.75</w:t>
      </w:r>
      <w:r>
        <w:rPr>
          <w:rFonts w:hint="eastAsia" w:ascii="新宋体" w:hAnsi="新宋体" w:eastAsia="新宋体" w:cs="新宋体"/>
          <w:sz w:val="24"/>
          <w:szCs w:val="24"/>
          <w:highlight w:val="none"/>
          <w:lang w:eastAsia="zh-CN"/>
        </w:rPr>
        <w:t>万元，其中：基本支出</w:t>
      </w:r>
      <w:r>
        <w:rPr>
          <w:rFonts w:hint="eastAsia" w:ascii="新宋体" w:hAnsi="新宋体" w:eastAsia="新宋体" w:cs="新宋体"/>
          <w:sz w:val="24"/>
          <w:szCs w:val="24"/>
          <w:highlight w:val="none"/>
          <w:lang w:val="en-US" w:eastAsia="zh-CN"/>
        </w:rPr>
        <w:t>570.56</w:t>
      </w:r>
      <w:r>
        <w:rPr>
          <w:rFonts w:hint="eastAsia" w:ascii="新宋体" w:hAnsi="新宋体" w:eastAsia="新宋体" w:cs="新宋体"/>
          <w:sz w:val="24"/>
          <w:szCs w:val="24"/>
          <w:highlight w:val="none"/>
          <w:lang w:eastAsia="zh-CN"/>
        </w:rPr>
        <w:t>万元，占</w:t>
      </w:r>
      <w:r>
        <w:rPr>
          <w:rFonts w:hint="eastAsia" w:ascii="新宋体" w:hAnsi="新宋体" w:eastAsia="新宋体" w:cs="新宋体"/>
          <w:sz w:val="24"/>
          <w:szCs w:val="24"/>
          <w:highlight w:val="none"/>
          <w:lang w:val="en-US" w:eastAsia="zh-CN"/>
        </w:rPr>
        <w:t>71.52</w:t>
      </w:r>
      <w:r>
        <w:rPr>
          <w:rFonts w:hint="eastAsia" w:ascii="新宋体" w:hAnsi="新宋体" w:eastAsia="新宋体" w:cs="新宋体"/>
          <w:sz w:val="24"/>
          <w:szCs w:val="24"/>
          <w:highlight w:val="none"/>
          <w:lang w:eastAsia="zh-CN"/>
        </w:rPr>
        <w:t>%；项目支出</w:t>
      </w:r>
      <w:r>
        <w:rPr>
          <w:rFonts w:hint="eastAsia" w:ascii="新宋体" w:hAnsi="新宋体" w:eastAsia="新宋体" w:cs="新宋体"/>
          <w:sz w:val="24"/>
          <w:szCs w:val="24"/>
          <w:highlight w:val="none"/>
          <w:lang w:val="en-US" w:eastAsia="zh-CN"/>
        </w:rPr>
        <w:t>227.19</w:t>
      </w:r>
      <w:r>
        <w:rPr>
          <w:rFonts w:hint="eastAsia" w:ascii="新宋体" w:hAnsi="新宋体" w:eastAsia="新宋体" w:cs="新宋体"/>
          <w:sz w:val="24"/>
          <w:szCs w:val="24"/>
          <w:highlight w:val="none"/>
          <w:lang w:eastAsia="zh-CN"/>
        </w:rPr>
        <w:t>万元，占</w:t>
      </w:r>
      <w:r>
        <w:rPr>
          <w:rFonts w:hint="eastAsia" w:ascii="新宋体" w:hAnsi="新宋体" w:eastAsia="新宋体" w:cs="新宋体"/>
          <w:sz w:val="24"/>
          <w:szCs w:val="24"/>
          <w:highlight w:val="none"/>
          <w:lang w:val="en-US" w:eastAsia="zh-CN"/>
        </w:rPr>
        <w:t>28.48</w:t>
      </w:r>
      <w:r>
        <w:rPr>
          <w:rFonts w:hint="eastAsia" w:ascii="新宋体" w:hAnsi="新宋体" w:eastAsia="新宋体" w:cs="新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sz w:val="24"/>
          <w:szCs w:val="24"/>
          <w:highlight w:val="none"/>
          <w:lang w:eastAsia="zh-CN"/>
        </w:rPr>
      </w:pPr>
      <w:r>
        <w:rPr>
          <w:rFonts w:hint="eastAsia" w:ascii="新宋体" w:hAnsi="新宋体" w:eastAsia="新宋体" w:cs="新宋体"/>
          <w:sz w:val="24"/>
          <w:szCs w:val="24"/>
          <w:highlight w:val="none"/>
          <w:lang w:val="en-US" w:eastAsia="zh-CN"/>
        </w:rPr>
        <w:t>四</w:t>
      </w:r>
      <w:r>
        <w:rPr>
          <w:rFonts w:hint="eastAsia" w:ascii="新宋体" w:hAnsi="新宋体" w:eastAsia="新宋体" w:cs="新宋体"/>
          <w:sz w:val="24"/>
          <w:szCs w:val="24"/>
          <w:highlight w:val="none"/>
        </w:rPr>
        <w:t>、财政拨款收支预算情况说明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sz w:val="24"/>
          <w:szCs w:val="24"/>
          <w:highlight w:val="none"/>
          <w:lang w:eastAsia="zh-CN"/>
        </w:rPr>
      </w:pPr>
      <w:r>
        <w:rPr>
          <w:rFonts w:hint="eastAsia" w:ascii="新宋体" w:hAnsi="新宋体" w:eastAsia="新宋体" w:cs="新宋体"/>
          <w:sz w:val="24"/>
          <w:szCs w:val="24"/>
          <w:highlight w:val="none"/>
          <w:lang w:eastAsia="zh-CN"/>
        </w:rPr>
        <w:t>江油市新安镇人民政府2019年财政拨款收支总预算</w:t>
      </w:r>
      <w:r>
        <w:rPr>
          <w:rFonts w:hint="eastAsia" w:ascii="新宋体" w:hAnsi="新宋体" w:eastAsia="新宋体" w:cs="新宋体"/>
          <w:sz w:val="24"/>
          <w:szCs w:val="24"/>
          <w:highlight w:val="none"/>
          <w:lang w:val="en-US" w:eastAsia="zh-CN"/>
        </w:rPr>
        <w:t>797.75</w:t>
      </w:r>
      <w:r>
        <w:rPr>
          <w:rFonts w:hint="eastAsia" w:ascii="新宋体" w:hAnsi="新宋体" w:eastAsia="新宋体" w:cs="新宋体"/>
          <w:sz w:val="24"/>
          <w:szCs w:val="24"/>
          <w:highlight w:val="none"/>
          <w:lang w:eastAsia="zh-CN"/>
        </w:rPr>
        <w:t>万元,比2018年财政拨款收支总预算</w:t>
      </w:r>
      <w:r>
        <w:rPr>
          <w:rFonts w:hint="eastAsia" w:ascii="新宋体" w:hAnsi="新宋体" w:eastAsia="新宋体" w:cs="新宋体"/>
          <w:sz w:val="24"/>
          <w:szCs w:val="24"/>
          <w:highlight w:val="none"/>
          <w:lang w:val="en-US" w:eastAsia="zh-CN"/>
        </w:rPr>
        <w:t>增加31.93</w:t>
      </w:r>
      <w:r>
        <w:rPr>
          <w:rFonts w:hint="eastAsia" w:ascii="新宋体" w:hAnsi="新宋体" w:eastAsia="新宋体" w:cs="新宋体"/>
          <w:sz w:val="24"/>
          <w:szCs w:val="24"/>
          <w:highlight w:val="none"/>
          <w:lang w:eastAsia="zh-CN"/>
        </w:rPr>
        <w:t>万元，主要原因</w:t>
      </w:r>
      <w:r>
        <w:rPr>
          <w:rFonts w:hint="eastAsia" w:ascii="新宋体" w:hAnsi="新宋体" w:eastAsia="新宋体" w:cs="新宋体"/>
          <w:sz w:val="24"/>
          <w:szCs w:val="24"/>
          <w:highlight w:val="none"/>
          <w:lang w:val="en-US" w:eastAsia="zh-CN"/>
        </w:rPr>
        <w:t>是</w:t>
      </w:r>
      <w:r>
        <w:rPr>
          <w:rFonts w:hint="eastAsia" w:ascii="新宋体" w:hAnsi="新宋体" w:eastAsia="新宋体" w:cs="新宋体"/>
          <w:sz w:val="24"/>
          <w:szCs w:val="24"/>
          <w:highlight w:val="none"/>
          <w:lang w:eastAsia="zh-CN"/>
        </w:rPr>
        <w:t>项目支出增加。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sz w:val="24"/>
          <w:szCs w:val="24"/>
          <w:highlight w:val="none"/>
          <w:lang w:eastAsia="zh-CN"/>
        </w:rPr>
      </w:pPr>
      <w:r>
        <w:rPr>
          <w:rFonts w:hint="eastAsia" w:ascii="新宋体" w:hAnsi="新宋体" w:eastAsia="新宋体" w:cs="新宋体"/>
          <w:sz w:val="24"/>
          <w:szCs w:val="24"/>
          <w:highlight w:val="none"/>
          <w:lang w:eastAsia="zh-CN"/>
        </w:rPr>
        <w:t>收入包括：本年一般公共预算拨款收入</w:t>
      </w:r>
      <w:r>
        <w:rPr>
          <w:rFonts w:hint="eastAsia" w:ascii="新宋体" w:hAnsi="新宋体" w:eastAsia="新宋体" w:cs="新宋体"/>
          <w:sz w:val="24"/>
          <w:szCs w:val="24"/>
          <w:highlight w:val="none"/>
          <w:lang w:val="en-US" w:eastAsia="zh-CN"/>
        </w:rPr>
        <w:t>797.75</w:t>
      </w:r>
      <w:r>
        <w:rPr>
          <w:rFonts w:hint="eastAsia" w:ascii="新宋体" w:hAnsi="新宋体" w:eastAsia="新宋体" w:cs="新宋体"/>
          <w:sz w:val="24"/>
          <w:szCs w:val="24"/>
          <w:highlight w:val="none"/>
          <w:lang w:eastAsia="zh-CN"/>
        </w:rPr>
        <w:t>万元；支出包括：一般公共服务支出</w:t>
      </w:r>
      <w:r>
        <w:rPr>
          <w:rFonts w:hint="eastAsia" w:ascii="新宋体" w:hAnsi="新宋体" w:eastAsia="新宋体" w:cs="新宋体"/>
          <w:sz w:val="24"/>
          <w:szCs w:val="24"/>
          <w:highlight w:val="none"/>
          <w:lang w:val="en-US" w:eastAsia="zh-CN"/>
        </w:rPr>
        <w:t>257.45</w:t>
      </w:r>
      <w:r>
        <w:rPr>
          <w:rFonts w:hint="eastAsia" w:ascii="新宋体" w:hAnsi="新宋体" w:eastAsia="新宋体" w:cs="新宋体"/>
          <w:sz w:val="24"/>
          <w:szCs w:val="24"/>
          <w:highlight w:val="none"/>
          <w:lang w:eastAsia="zh-CN"/>
        </w:rPr>
        <w:t>万元、教育支出</w:t>
      </w:r>
      <w:r>
        <w:rPr>
          <w:rFonts w:hint="eastAsia" w:ascii="新宋体" w:hAnsi="新宋体" w:eastAsia="新宋体" w:cs="新宋体"/>
          <w:sz w:val="24"/>
          <w:szCs w:val="24"/>
          <w:highlight w:val="none"/>
          <w:lang w:val="en-US" w:eastAsia="zh-CN"/>
        </w:rPr>
        <w:t>2.57万元</w:t>
      </w:r>
      <w:r>
        <w:rPr>
          <w:rFonts w:hint="eastAsia" w:ascii="新宋体" w:hAnsi="新宋体" w:eastAsia="新宋体" w:cs="新宋体"/>
          <w:sz w:val="24"/>
          <w:szCs w:val="24"/>
          <w:highlight w:val="none"/>
          <w:lang w:eastAsia="zh-CN"/>
        </w:rPr>
        <w:t>、社会保障和就业支出</w:t>
      </w:r>
      <w:r>
        <w:rPr>
          <w:rFonts w:hint="eastAsia" w:ascii="新宋体" w:hAnsi="新宋体" w:eastAsia="新宋体" w:cs="新宋体"/>
          <w:sz w:val="24"/>
          <w:szCs w:val="24"/>
          <w:highlight w:val="none"/>
          <w:lang w:val="en-US" w:eastAsia="zh-CN"/>
        </w:rPr>
        <w:t>224.68</w:t>
      </w:r>
      <w:r>
        <w:rPr>
          <w:rFonts w:hint="eastAsia" w:ascii="新宋体" w:hAnsi="新宋体" w:eastAsia="新宋体" w:cs="新宋体"/>
          <w:sz w:val="24"/>
          <w:szCs w:val="24"/>
          <w:highlight w:val="none"/>
          <w:lang w:eastAsia="zh-CN"/>
        </w:rPr>
        <w:t>万元、卫生健康支出</w:t>
      </w:r>
      <w:r>
        <w:rPr>
          <w:rFonts w:hint="eastAsia" w:ascii="新宋体" w:hAnsi="新宋体" w:eastAsia="新宋体" w:cs="新宋体"/>
          <w:sz w:val="24"/>
          <w:szCs w:val="24"/>
          <w:highlight w:val="none"/>
          <w:lang w:val="en-US" w:eastAsia="zh-CN"/>
        </w:rPr>
        <w:t>11.95</w:t>
      </w:r>
      <w:r>
        <w:rPr>
          <w:rFonts w:hint="eastAsia" w:ascii="新宋体" w:hAnsi="新宋体" w:eastAsia="新宋体" w:cs="新宋体"/>
          <w:sz w:val="24"/>
          <w:szCs w:val="24"/>
          <w:highlight w:val="none"/>
          <w:lang w:eastAsia="zh-CN"/>
        </w:rPr>
        <w:t>万元、城乡社区支出</w:t>
      </w:r>
      <w:r>
        <w:rPr>
          <w:rFonts w:hint="eastAsia" w:ascii="新宋体" w:hAnsi="新宋体" w:eastAsia="新宋体" w:cs="新宋体"/>
          <w:sz w:val="24"/>
          <w:szCs w:val="24"/>
          <w:highlight w:val="none"/>
          <w:lang w:val="en-US" w:eastAsia="zh-CN"/>
        </w:rPr>
        <w:t>20.72万元</w:t>
      </w:r>
      <w:r>
        <w:rPr>
          <w:rFonts w:hint="eastAsia" w:ascii="新宋体" w:hAnsi="新宋体" w:eastAsia="新宋体" w:cs="新宋体"/>
          <w:sz w:val="24"/>
          <w:szCs w:val="24"/>
          <w:highlight w:val="none"/>
          <w:lang w:eastAsia="zh-CN"/>
        </w:rPr>
        <w:t>、农林水支出</w:t>
      </w:r>
      <w:r>
        <w:rPr>
          <w:rFonts w:hint="eastAsia" w:ascii="新宋体" w:hAnsi="新宋体" w:eastAsia="新宋体" w:cs="新宋体"/>
          <w:sz w:val="24"/>
          <w:szCs w:val="24"/>
          <w:highlight w:val="none"/>
          <w:lang w:val="en-US" w:eastAsia="zh-CN"/>
        </w:rPr>
        <w:t>259.83万元</w:t>
      </w:r>
      <w:r>
        <w:rPr>
          <w:rFonts w:hint="eastAsia" w:ascii="新宋体" w:hAnsi="新宋体" w:eastAsia="新宋体" w:cs="新宋体"/>
          <w:sz w:val="24"/>
          <w:szCs w:val="24"/>
          <w:highlight w:val="none"/>
          <w:lang w:eastAsia="zh-CN"/>
        </w:rPr>
        <w:t>、住房保障支出</w:t>
      </w:r>
      <w:r>
        <w:rPr>
          <w:rFonts w:hint="eastAsia" w:ascii="新宋体" w:hAnsi="新宋体" w:eastAsia="新宋体" w:cs="新宋体"/>
          <w:sz w:val="24"/>
          <w:szCs w:val="24"/>
          <w:highlight w:val="none"/>
          <w:lang w:val="en-US" w:eastAsia="zh-CN"/>
        </w:rPr>
        <w:t>20.55</w:t>
      </w:r>
      <w:r>
        <w:rPr>
          <w:rFonts w:hint="eastAsia" w:ascii="新宋体" w:hAnsi="新宋体" w:eastAsia="新宋体" w:cs="新宋体"/>
          <w:sz w:val="24"/>
          <w:szCs w:val="24"/>
          <w:highlight w:val="none"/>
          <w:lang w:eastAsia="zh-CN"/>
        </w:rPr>
        <w:t>万元。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sz w:val="24"/>
          <w:szCs w:val="24"/>
          <w:highlight w:val="none"/>
          <w:lang w:eastAsia="zh-CN"/>
        </w:rPr>
      </w:pPr>
      <w:r>
        <w:rPr>
          <w:rFonts w:hint="eastAsia" w:ascii="新宋体" w:hAnsi="新宋体" w:eastAsia="新宋体" w:cs="新宋体"/>
          <w:sz w:val="24"/>
          <w:szCs w:val="24"/>
          <w:highlight w:val="none"/>
          <w:lang w:val="en-US" w:eastAsia="zh-CN"/>
        </w:rPr>
        <w:t>五</w:t>
      </w:r>
      <w:r>
        <w:rPr>
          <w:rFonts w:hint="eastAsia" w:ascii="新宋体" w:hAnsi="新宋体" w:eastAsia="新宋体" w:cs="新宋体"/>
          <w:sz w:val="24"/>
          <w:szCs w:val="24"/>
          <w:highlight w:val="none"/>
        </w:rPr>
        <w:t>、一般公共预算当年拨款情况说明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新宋体" w:hAnsi="新宋体" w:eastAsia="新宋体" w:cs="新宋体"/>
          <w:sz w:val="24"/>
          <w:szCs w:val="24"/>
          <w:highlight w:val="none"/>
          <w:lang w:eastAsia="zh-CN"/>
        </w:rPr>
      </w:pPr>
      <w:r>
        <w:rPr>
          <w:rFonts w:hint="eastAsia" w:ascii="新宋体" w:hAnsi="新宋体" w:eastAsia="新宋体" w:cs="新宋体"/>
          <w:b/>
          <w:bCs/>
          <w:sz w:val="24"/>
          <w:szCs w:val="24"/>
          <w:highlight w:val="none"/>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sz w:val="24"/>
          <w:szCs w:val="24"/>
          <w:highlight w:val="none"/>
          <w:lang w:eastAsia="zh-CN"/>
        </w:rPr>
      </w:pPr>
      <w:r>
        <w:rPr>
          <w:rFonts w:hint="eastAsia" w:ascii="新宋体" w:hAnsi="新宋体" w:eastAsia="新宋体" w:cs="新宋体"/>
          <w:sz w:val="24"/>
          <w:szCs w:val="24"/>
          <w:highlight w:val="none"/>
          <w:lang w:eastAsia="zh-CN"/>
        </w:rPr>
        <w:t>江油市新安镇人民政府2019年一般公共预算当年拨款</w:t>
      </w:r>
      <w:r>
        <w:rPr>
          <w:rFonts w:hint="eastAsia" w:ascii="新宋体" w:hAnsi="新宋体" w:eastAsia="新宋体" w:cs="新宋体"/>
          <w:sz w:val="24"/>
          <w:szCs w:val="24"/>
          <w:highlight w:val="none"/>
          <w:lang w:val="en-US" w:eastAsia="zh-CN"/>
        </w:rPr>
        <w:t>797.75</w:t>
      </w:r>
      <w:r>
        <w:rPr>
          <w:rFonts w:hint="eastAsia" w:ascii="新宋体" w:hAnsi="新宋体" w:eastAsia="新宋体" w:cs="新宋体"/>
          <w:sz w:val="24"/>
          <w:szCs w:val="24"/>
          <w:highlight w:val="none"/>
          <w:lang w:eastAsia="zh-CN"/>
        </w:rPr>
        <w:t>万元，比2018年预算数</w:t>
      </w:r>
      <w:r>
        <w:rPr>
          <w:rFonts w:hint="eastAsia" w:ascii="新宋体" w:hAnsi="新宋体" w:eastAsia="新宋体" w:cs="新宋体"/>
          <w:sz w:val="24"/>
          <w:szCs w:val="24"/>
          <w:highlight w:val="none"/>
          <w:lang w:val="en-US" w:eastAsia="zh-CN"/>
        </w:rPr>
        <w:t>增加31.93</w:t>
      </w:r>
      <w:r>
        <w:rPr>
          <w:rFonts w:hint="eastAsia" w:ascii="新宋体" w:hAnsi="新宋体" w:eastAsia="新宋体" w:cs="新宋体"/>
          <w:sz w:val="24"/>
          <w:szCs w:val="24"/>
          <w:highlight w:val="none"/>
          <w:lang w:eastAsia="zh-CN"/>
        </w:rPr>
        <w:t>万元，主要原因</w:t>
      </w:r>
      <w:r>
        <w:rPr>
          <w:rFonts w:hint="eastAsia" w:ascii="新宋体" w:hAnsi="新宋体" w:eastAsia="新宋体" w:cs="新宋体"/>
          <w:sz w:val="24"/>
          <w:szCs w:val="24"/>
          <w:highlight w:val="none"/>
          <w:lang w:val="en-US" w:eastAsia="zh-CN"/>
        </w:rPr>
        <w:t>是</w:t>
      </w:r>
      <w:r>
        <w:rPr>
          <w:rFonts w:hint="eastAsia" w:ascii="新宋体" w:hAnsi="新宋体" w:eastAsia="新宋体" w:cs="新宋体"/>
          <w:sz w:val="24"/>
          <w:szCs w:val="24"/>
          <w:highlight w:val="none"/>
          <w:lang w:eastAsia="zh-CN"/>
        </w:rPr>
        <w:t>项目支出增加。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新宋体" w:hAnsi="新宋体" w:eastAsia="新宋体" w:cs="新宋体"/>
          <w:sz w:val="24"/>
          <w:szCs w:val="24"/>
          <w:highlight w:val="none"/>
          <w:lang w:eastAsia="zh-CN"/>
        </w:rPr>
      </w:pPr>
      <w:r>
        <w:rPr>
          <w:rFonts w:hint="eastAsia" w:ascii="新宋体" w:hAnsi="新宋体" w:eastAsia="新宋体" w:cs="新宋体"/>
          <w:b/>
          <w:bCs/>
          <w:sz w:val="24"/>
          <w:szCs w:val="24"/>
          <w:highlight w:val="none"/>
        </w:rPr>
        <w:t>（</w:t>
      </w:r>
      <w:r>
        <w:rPr>
          <w:rFonts w:hint="eastAsia" w:ascii="新宋体" w:hAnsi="新宋体" w:eastAsia="新宋体" w:cs="新宋体"/>
          <w:b/>
          <w:bCs/>
          <w:sz w:val="24"/>
          <w:szCs w:val="24"/>
          <w:highlight w:val="none"/>
          <w:lang w:val="en-US" w:eastAsia="zh-CN"/>
        </w:rPr>
        <w:t>二</w:t>
      </w:r>
      <w:r>
        <w:rPr>
          <w:rFonts w:hint="eastAsia" w:ascii="新宋体" w:hAnsi="新宋体" w:eastAsia="新宋体" w:cs="新宋体"/>
          <w:b/>
          <w:bCs/>
          <w:sz w:val="24"/>
          <w:szCs w:val="24"/>
          <w:highlight w:val="none"/>
        </w:rPr>
        <w:t>）一般公共预算当年拨款结构情况</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新宋体" w:hAnsi="新宋体" w:eastAsia="新宋体" w:cs="新宋体"/>
          <w:sz w:val="24"/>
          <w:szCs w:val="24"/>
          <w:highlight w:val="none"/>
          <w:lang w:val="en-US" w:eastAsia="zh-CN"/>
        </w:rPr>
      </w:pPr>
      <w:r>
        <w:rPr>
          <w:rFonts w:hint="eastAsia" w:ascii="新宋体" w:hAnsi="新宋体" w:eastAsia="新宋体" w:cs="新宋体"/>
          <w:sz w:val="24"/>
          <w:szCs w:val="24"/>
          <w:highlight w:val="none"/>
          <w:lang w:eastAsia="zh-CN"/>
        </w:rPr>
        <w:t>一般公共服务支出</w:t>
      </w:r>
      <w:r>
        <w:rPr>
          <w:rFonts w:hint="eastAsia" w:ascii="新宋体" w:hAnsi="新宋体" w:eastAsia="新宋体" w:cs="新宋体"/>
          <w:sz w:val="24"/>
          <w:szCs w:val="24"/>
          <w:highlight w:val="none"/>
          <w:lang w:val="en-US" w:eastAsia="zh-CN"/>
        </w:rPr>
        <w:t>257.45</w:t>
      </w:r>
      <w:r>
        <w:rPr>
          <w:rFonts w:hint="eastAsia" w:ascii="新宋体" w:hAnsi="新宋体" w:eastAsia="新宋体" w:cs="新宋体"/>
          <w:sz w:val="24"/>
          <w:szCs w:val="24"/>
          <w:highlight w:val="none"/>
          <w:lang w:eastAsia="zh-CN"/>
        </w:rPr>
        <w:t>万元,占</w:t>
      </w:r>
      <w:r>
        <w:rPr>
          <w:rFonts w:hint="eastAsia" w:ascii="新宋体" w:hAnsi="新宋体" w:eastAsia="新宋体" w:cs="新宋体"/>
          <w:sz w:val="24"/>
          <w:szCs w:val="24"/>
          <w:highlight w:val="none"/>
          <w:lang w:val="en-US" w:eastAsia="zh-CN"/>
        </w:rPr>
        <w:t>32.27</w:t>
      </w:r>
      <w:r>
        <w:rPr>
          <w:rFonts w:hint="eastAsia" w:ascii="新宋体" w:hAnsi="新宋体" w:eastAsia="新宋体" w:cs="新宋体"/>
          <w:sz w:val="24"/>
          <w:szCs w:val="24"/>
          <w:highlight w:val="none"/>
          <w:lang w:eastAsia="zh-CN"/>
        </w:rPr>
        <w:t>%；教育支出</w:t>
      </w:r>
      <w:r>
        <w:rPr>
          <w:rFonts w:hint="eastAsia" w:ascii="新宋体" w:hAnsi="新宋体" w:eastAsia="新宋体" w:cs="新宋体"/>
          <w:sz w:val="24"/>
          <w:szCs w:val="24"/>
          <w:highlight w:val="none"/>
          <w:lang w:val="en-US" w:eastAsia="zh-CN"/>
        </w:rPr>
        <w:t>2.57</w:t>
      </w:r>
      <w:r>
        <w:rPr>
          <w:rFonts w:hint="eastAsia" w:ascii="新宋体" w:hAnsi="新宋体" w:eastAsia="新宋体" w:cs="新宋体"/>
          <w:sz w:val="24"/>
          <w:szCs w:val="24"/>
          <w:highlight w:val="none"/>
          <w:lang w:eastAsia="zh-CN"/>
        </w:rPr>
        <w:t>万元，占</w:t>
      </w:r>
      <w:r>
        <w:rPr>
          <w:rFonts w:hint="eastAsia" w:ascii="新宋体" w:hAnsi="新宋体" w:eastAsia="新宋体" w:cs="新宋体"/>
          <w:sz w:val="24"/>
          <w:szCs w:val="24"/>
          <w:highlight w:val="none"/>
          <w:lang w:val="en-US" w:eastAsia="zh-CN"/>
        </w:rPr>
        <w:t>0.32</w:t>
      </w:r>
      <w:r>
        <w:rPr>
          <w:rFonts w:hint="eastAsia" w:ascii="新宋体" w:hAnsi="新宋体" w:eastAsia="新宋体" w:cs="新宋体"/>
          <w:sz w:val="24"/>
          <w:szCs w:val="24"/>
          <w:highlight w:val="none"/>
          <w:lang w:eastAsia="zh-CN"/>
        </w:rPr>
        <w:t>%；社会保障和就业支出</w:t>
      </w:r>
      <w:r>
        <w:rPr>
          <w:rFonts w:hint="eastAsia" w:ascii="新宋体" w:hAnsi="新宋体" w:eastAsia="新宋体" w:cs="新宋体"/>
          <w:sz w:val="24"/>
          <w:szCs w:val="24"/>
          <w:highlight w:val="none"/>
          <w:lang w:val="en-US" w:eastAsia="zh-CN"/>
        </w:rPr>
        <w:t>224.68</w:t>
      </w:r>
      <w:r>
        <w:rPr>
          <w:rFonts w:hint="eastAsia" w:ascii="新宋体" w:hAnsi="新宋体" w:eastAsia="新宋体" w:cs="新宋体"/>
          <w:sz w:val="24"/>
          <w:szCs w:val="24"/>
          <w:highlight w:val="none"/>
          <w:lang w:eastAsia="zh-CN"/>
        </w:rPr>
        <w:t>万元，占</w:t>
      </w:r>
      <w:r>
        <w:rPr>
          <w:rFonts w:hint="eastAsia" w:ascii="新宋体" w:hAnsi="新宋体" w:eastAsia="新宋体" w:cs="新宋体"/>
          <w:sz w:val="24"/>
          <w:szCs w:val="24"/>
          <w:highlight w:val="none"/>
          <w:lang w:val="en-US" w:eastAsia="zh-CN"/>
        </w:rPr>
        <w:t>28.16</w:t>
      </w:r>
      <w:r>
        <w:rPr>
          <w:rFonts w:hint="eastAsia" w:ascii="新宋体" w:hAnsi="新宋体" w:eastAsia="新宋体" w:cs="新宋体"/>
          <w:sz w:val="24"/>
          <w:szCs w:val="24"/>
          <w:highlight w:val="none"/>
          <w:lang w:eastAsia="zh-CN"/>
        </w:rPr>
        <w:t>%；卫生健康支出</w:t>
      </w:r>
      <w:r>
        <w:rPr>
          <w:rFonts w:hint="eastAsia" w:ascii="新宋体" w:hAnsi="新宋体" w:eastAsia="新宋体" w:cs="新宋体"/>
          <w:sz w:val="24"/>
          <w:szCs w:val="24"/>
          <w:highlight w:val="none"/>
          <w:lang w:val="en-US" w:eastAsia="zh-CN"/>
        </w:rPr>
        <w:t>11.95</w:t>
      </w:r>
      <w:r>
        <w:rPr>
          <w:rFonts w:hint="eastAsia" w:ascii="新宋体" w:hAnsi="新宋体" w:eastAsia="新宋体" w:cs="新宋体"/>
          <w:sz w:val="24"/>
          <w:szCs w:val="24"/>
          <w:highlight w:val="none"/>
          <w:lang w:eastAsia="zh-CN"/>
        </w:rPr>
        <w:t>万元，占</w:t>
      </w:r>
      <w:r>
        <w:rPr>
          <w:rFonts w:hint="eastAsia" w:ascii="新宋体" w:hAnsi="新宋体" w:eastAsia="新宋体" w:cs="新宋体"/>
          <w:sz w:val="24"/>
          <w:szCs w:val="24"/>
          <w:highlight w:val="none"/>
          <w:lang w:val="en-US" w:eastAsia="zh-CN"/>
        </w:rPr>
        <w:t>1.50</w:t>
      </w:r>
      <w:r>
        <w:rPr>
          <w:rFonts w:hint="eastAsia" w:ascii="新宋体" w:hAnsi="新宋体" w:eastAsia="新宋体" w:cs="新宋体"/>
          <w:sz w:val="24"/>
          <w:szCs w:val="24"/>
          <w:highlight w:val="none"/>
          <w:lang w:eastAsia="zh-CN"/>
        </w:rPr>
        <w:t>%；城乡社区支出</w:t>
      </w:r>
      <w:r>
        <w:rPr>
          <w:rFonts w:hint="eastAsia" w:ascii="新宋体" w:hAnsi="新宋体" w:eastAsia="新宋体" w:cs="新宋体"/>
          <w:sz w:val="24"/>
          <w:szCs w:val="24"/>
          <w:highlight w:val="none"/>
          <w:lang w:val="en-US" w:eastAsia="zh-CN"/>
        </w:rPr>
        <w:t>20.72万元，占2.60%</w:t>
      </w:r>
      <w:r>
        <w:rPr>
          <w:rFonts w:hint="eastAsia" w:ascii="新宋体" w:hAnsi="新宋体" w:eastAsia="新宋体" w:cs="新宋体"/>
          <w:sz w:val="24"/>
          <w:szCs w:val="24"/>
          <w:highlight w:val="none"/>
          <w:lang w:eastAsia="zh-CN"/>
        </w:rPr>
        <w:t>；农林水支出</w:t>
      </w:r>
      <w:r>
        <w:rPr>
          <w:rFonts w:hint="eastAsia" w:ascii="新宋体" w:hAnsi="新宋体" w:eastAsia="新宋体" w:cs="新宋体"/>
          <w:sz w:val="24"/>
          <w:szCs w:val="24"/>
          <w:highlight w:val="none"/>
          <w:lang w:val="en-US" w:eastAsia="zh-CN"/>
        </w:rPr>
        <w:t>259.83万元，占32.57%；</w:t>
      </w:r>
      <w:r>
        <w:rPr>
          <w:rFonts w:hint="eastAsia" w:ascii="新宋体" w:hAnsi="新宋体" w:eastAsia="新宋体" w:cs="新宋体"/>
          <w:sz w:val="24"/>
          <w:szCs w:val="24"/>
          <w:highlight w:val="none"/>
          <w:lang w:eastAsia="zh-CN"/>
        </w:rPr>
        <w:t>住房保障支出</w:t>
      </w:r>
      <w:r>
        <w:rPr>
          <w:rFonts w:hint="eastAsia" w:ascii="新宋体" w:hAnsi="新宋体" w:eastAsia="新宋体" w:cs="新宋体"/>
          <w:sz w:val="24"/>
          <w:szCs w:val="24"/>
          <w:highlight w:val="none"/>
          <w:lang w:val="en-US" w:eastAsia="zh-CN"/>
        </w:rPr>
        <w:t>20.55</w:t>
      </w:r>
      <w:r>
        <w:rPr>
          <w:rFonts w:hint="eastAsia" w:ascii="新宋体" w:hAnsi="新宋体" w:eastAsia="新宋体" w:cs="新宋体"/>
          <w:sz w:val="24"/>
          <w:szCs w:val="24"/>
          <w:highlight w:val="none"/>
          <w:lang w:eastAsia="zh-CN"/>
        </w:rPr>
        <w:t>万元，占</w:t>
      </w:r>
      <w:r>
        <w:rPr>
          <w:rFonts w:hint="eastAsia" w:ascii="新宋体" w:hAnsi="新宋体" w:eastAsia="新宋体" w:cs="新宋体"/>
          <w:sz w:val="24"/>
          <w:szCs w:val="24"/>
          <w:highlight w:val="none"/>
          <w:lang w:val="en-US" w:eastAsia="zh-CN"/>
        </w:rPr>
        <w:t>2.58</w:t>
      </w:r>
      <w:r>
        <w:rPr>
          <w:rFonts w:hint="eastAsia" w:ascii="新宋体" w:hAnsi="新宋体" w:eastAsia="新宋体" w:cs="新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新宋体" w:hAnsi="新宋体" w:eastAsia="新宋体" w:cs="新宋体"/>
          <w:sz w:val="24"/>
          <w:szCs w:val="24"/>
          <w:highlight w:val="none"/>
          <w:lang w:eastAsia="zh-CN"/>
        </w:rPr>
      </w:pPr>
      <w:r>
        <w:rPr>
          <w:rFonts w:hint="eastAsia" w:ascii="新宋体" w:hAnsi="新宋体" w:eastAsia="新宋体" w:cs="新宋体"/>
          <w:b/>
          <w:bCs/>
          <w:sz w:val="24"/>
          <w:szCs w:val="24"/>
          <w:highlight w:val="none"/>
        </w:rPr>
        <w:t>（</w:t>
      </w:r>
      <w:r>
        <w:rPr>
          <w:rFonts w:hint="eastAsia" w:ascii="新宋体" w:hAnsi="新宋体" w:eastAsia="新宋体" w:cs="新宋体"/>
          <w:b/>
          <w:bCs/>
          <w:sz w:val="24"/>
          <w:szCs w:val="24"/>
          <w:highlight w:val="none"/>
          <w:lang w:val="en-US" w:eastAsia="zh-CN"/>
        </w:rPr>
        <w:t>三</w:t>
      </w:r>
      <w:r>
        <w:rPr>
          <w:rFonts w:hint="eastAsia" w:ascii="新宋体" w:hAnsi="新宋体" w:eastAsia="新宋体" w:cs="新宋体"/>
          <w:b/>
          <w:bCs/>
          <w:sz w:val="24"/>
          <w:szCs w:val="24"/>
          <w:highlight w:val="none"/>
        </w:rPr>
        <w:t>）一般公共预算当年拨款具体使用情况</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sz w:val="24"/>
          <w:szCs w:val="24"/>
        </w:rPr>
      </w:pPr>
      <w:r>
        <w:rPr>
          <w:rStyle w:val="7"/>
          <w:rFonts w:hint="eastAsia" w:ascii="新宋体" w:hAnsi="新宋体" w:eastAsia="新宋体" w:cs="新宋体"/>
          <w:b w:val="0"/>
          <w:sz w:val="24"/>
          <w:szCs w:val="24"/>
          <w:lang w:val="en-US" w:eastAsia="zh-CN"/>
        </w:rPr>
        <w:t>1.</w:t>
      </w:r>
      <w:r>
        <w:rPr>
          <w:rStyle w:val="7"/>
          <w:rFonts w:hint="eastAsia" w:ascii="新宋体" w:hAnsi="新宋体" w:eastAsia="新宋体" w:cs="新宋体"/>
          <w:b w:val="0"/>
          <w:sz w:val="24"/>
          <w:szCs w:val="24"/>
        </w:rPr>
        <w:t>一般公共服务（类）人大事务（款）行政运行（项）</w:t>
      </w:r>
      <w:r>
        <w:rPr>
          <w:rStyle w:val="7"/>
          <w:rFonts w:hint="eastAsia" w:ascii="新宋体" w:hAnsi="新宋体" w:eastAsia="新宋体" w:cs="新宋体"/>
          <w:b w:val="0"/>
          <w:sz w:val="24"/>
          <w:szCs w:val="24"/>
          <w:lang w:val="en-US" w:eastAsia="zh-CN"/>
        </w:rPr>
        <w:t>2019年预算数为</w:t>
      </w:r>
      <w:r>
        <w:rPr>
          <w:rFonts w:hint="eastAsia" w:ascii="新宋体" w:hAnsi="新宋体" w:eastAsia="新宋体" w:cs="新宋体"/>
          <w:sz w:val="24"/>
          <w:szCs w:val="24"/>
          <w:lang w:val="en-US" w:eastAsia="zh-CN"/>
        </w:rPr>
        <w:t>11.81</w:t>
      </w:r>
      <w:r>
        <w:rPr>
          <w:rFonts w:hint="eastAsia" w:ascii="新宋体" w:hAnsi="新宋体" w:eastAsia="新宋体" w:cs="新宋体"/>
          <w:sz w:val="24"/>
          <w:szCs w:val="24"/>
        </w:rPr>
        <w:t>万元，主要用于：人大事务的</w:t>
      </w:r>
      <w:r>
        <w:rPr>
          <w:rFonts w:hint="eastAsia" w:ascii="新宋体" w:hAnsi="新宋体" w:eastAsia="新宋体" w:cs="新宋体"/>
          <w:sz w:val="24"/>
          <w:szCs w:val="24"/>
          <w:highlight w:val="none"/>
        </w:rPr>
        <w:t>正常运转</w:t>
      </w:r>
      <w:r>
        <w:rPr>
          <w:rFonts w:hint="eastAsia" w:ascii="新宋体" w:hAnsi="新宋体" w:eastAsia="新宋体" w:cs="新宋体"/>
          <w:sz w:val="24"/>
          <w:szCs w:val="24"/>
        </w:rPr>
        <w:t>基本支出</w:t>
      </w:r>
      <w:r>
        <w:rPr>
          <w:rFonts w:hint="eastAsia" w:ascii="新宋体" w:hAnsi="新宋体" w:eastAsia="新宋体" w:cs="新宋体"/>
          <w:sz w:val="24"/>
          <w:szCs w:val="24"/>
          <w:lang w:eastAsia="zh-CN"/>
        </w:rPr>
        <w:t>，</w:t>
      </w:r>
      <w:r>
        <w:rPr>
          <w:rFonts w:hint="eastAsia" w:ascii="新宋体" w:hAnsi="新宋体" w:eastAsia="新宋体" w:cs="新宋体"/>
          <w:sz w:val="24"/>
          <w:szCs w:val="24"/>
          <w:highlight w:val="none"/>
        </w:rPr>
        <w:t>包括基本工资、津贴补贴等人员经费以及办公费、水电费等日常公用经费,保障部门正常运转</w:t>
      </w:r>
      <w:r>
        <w:rPr>
          <w:rFonts w:hint="eastAsia" w:ascii="新宋体" w:hAnsi="新宋体" w:eastAsia="新宋体" w:cs="新宋体"/>
          <w:sz w:val="24"/>
          <w:szCs w:val="24"/>
        </w:rPr>
        <w:t>。</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Style w:val="7"/>
          <w:rFonts w:hint="eastAsia" w:ascii="新宋体" w:hAnsi="新宋体" w:eastAsia="新宋体" w:cs="新宋体"/>
          <w:b w:val="0"/>
          <w:sz w:val="24"/>
          <w:szCs w:val="24"/>
        </w:rPr>
      </w:pPr>
      <w:r>
        <w:rPr>
          <w:rStyle w:val="7"/>
          <w:rFonts w:hint="eastAsia" w:ascii="新宋体" w:hAnsi="新宋体" w:eastAsia="新宋体" w:cs="新宋体"/>
          <w:b w:val="0"/>
          <w:sz w:val="24"/>
          <w:szCs w:val="24"/>
          <w:lang w:val="en-US" w:eastAsia="zh-CN"/>
        </w:rPr>
        <w:t>2.</w:t>
      </w:r>
      <w:r>
        <w:rPr>
          <w:rStyle w:val="7"/>
          <w:rFonts w:hint="eastAsia" w:ascii="新宋体" w:hAnsi="新宋体" w:eastAsia="新宋体" w:cs="新宋体"/>
          <w:b w:val="0"/>
          <w:sz w:val="24"/>
          <w:szCs w:val="24"/>
        </w:rPr>
        <w:t>一般公共服务（类）人大事务（款）</w:t>
      </w:r>
      <w:r>
        <w:rPr>
          <w:rFonts w:hint="eastAsia" w:ascii="新宋体" w:hAnsi="新宋体" w:eastAsia="新宋体" w:cs="新宋体"/>
          <w:bCs/>
          <w:sz w:val="24"/>
          <w:szCs w:val="24"/>
        </w:rPr>
        <w:t>一般行政管理事务</w:t>
      </w:r>
      <w:r>
        <w:rPr>
          <w:rStyle w:val="7"/>
          <w:rFonts w:hint="eastAsia" w:ascii="新宋体" w:hAnsi="新宋体" w:eastAsia="新宋体" w:cs="新宋体"/>
          <w:b w:val="0"/>
          <w:sz w:val="24"/>
          <w:szCs w:val="24"/>
        </w:rPr>
        <w:t>（项）</w:t>
      </w:r>
      <w:r>
        <w:rPr>
          <w:rStyle w:val="7"/>
          <w:rFonts w:hint="eastAsia" w:ascii="新宋体" w:hAnsi="新宋体" w:eastAsia="新宋体" w:cs="新宋体"/>
          <w:b w:val="0"/>
          <w:sz w:val="24"/>
          <w:szCs w:val="24"/>
          <w:lang w:val="en-US" w:eastAsia="zh-CN"/>
        </w:rPr>
        <w:t>2019年预算数为</w:t>
      </w:r>
      <w:r>
        <w:rPr>
          <w:rStyle w:val="7"/>
          <w:rFonts w:hint="eastAsia" w:ascii="新宋体" w:hAnsi="新宋体" w:eastAsia="新宋体" w:cs="新宋体"/>
          <w:b w:val="0"/>
          <w:sz w:val="24"/>
          <w:szCs w:val="24"/>
        </w:rPr>
        <w:t>2万元，主要用于：</w:t>
      </w:r>
      <w:r>
        <w:rPr>
          <w:rStyle w:val="7"/>
          <w:rFonts w:hint="eastAsia" w:ascii="新宋体" w:hAnsi="新宋体" w:eastAsia="新宋体" w:cs="新宋体"/>
          <w:b w:val="0"/>
          <w:sz w:val="24"/>
          <w:szCs w:val="24"/>
          <w:lang w:eastAsia="zh-CN"/>
        </w:rPr>
        <w:t>人大事务的项目支出，如：</w:t>
      </w:r>
      <w:r>
        <w:rPr>
          <w:rStyle w:val="7"/>
          <w:rFonts w:hint="eastAsia" w:ascii="新宋体" w:hAnsi="新宋体" w:eastAsia="新宋体" w:cs="新宋体"/>
          <w:b w:val="0"/>
          <w:sz w:val="24"/>
          <w:szCs w:val="24"/>
        </w:rPr>
        <w:t>人大及人大代表工作站工作经费。</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Style w:val="7"/>
          <w:rFonts w:hint="eastAsia" w:ascii="新宋体" w:hAnsi="新宋体" w:eastAsia="新宋体" w:cs="新宋体"/>
          <w:b w:val="0"/>
          <w:sz w:val="24"/>
          <w:szCs w:val="24"/>
          <w:lang w:val="en-US" w:eastAsia="zh-CN"/>
        </w:rPr>
      </w:pPr>
      <w:r>
        <w:rPr>
          <w:rStyle w:val="7"/>
          <w:rFonts w:hint="eastAsia" w:ascii="新宋体" w:hAnsi="新宋体" w:eastAsia="新宋体" w:cs="新宋体"/>
          <w:b w:val="0"/>
          <w:sz w:val="24"/>
          <w:szCs w:val="24"/>
          <w:lang w:val="en-US" w:eastAsia="zh-CN"/>
        </w:rPr>
        <w:t>3.</w:t>
      </w:r>
      <w:r>
        <w:rPr>
          <w:rStyle w:val="7"/>
          <w:rFonts w:hint="eastAsia" w:ascii="新宋体" w:hAnsi="新宋体" w:eastAsia="新宋体" w:cs="新宋体"/>
          <w:b w:val="0"/>
          <w:sz w:val="24"/>
          <w:szCs w:val="24"/>
        </w:rPr>
        <w:t>一般公共服务（类）</w:t>
      </w:r>
      <w:r>
        <w:rPr>
          <w:rStyle w:val="7"/>
          <w:rFonts w:hint="eastAsia" w:ascii="新宋体" w:hAnsi="新宋体" w:eastAsia="新宋体" w:cs="新宋体"/>
          <w:b w:val="0"/>
          <w:sz w:val="24"/>
          <w:szCs w:val="24"/>
          <w:lang w:eastAsia="zh-CN"/>
        </w:rPr>
        <w:t>政协</w:t>
      </w:r>
      <w:r>
        <w:rPr>
          <w:rStyle w:val="7"/>
          <w:rFonts w:hint="eastAsia" w:ascii="新宋体" w:hAnsi="新宋体" w:eastAsia="新宋体" w:cs="新宋体"/>
          <w:b w:val="0"/>
          <w:sz w:val="24"/>
          <w:szCs w:val="24"/>
        </w:rPr>
        <w:t>事务（款）</w:t>
      </w:r>
      <w:r>
        <w:rPr>
          <w:rFonts w:hint="eastAsia" w:ascii="新宋体" w:hAnsi="新宋体" w:eastAsia="新宋体" w:cs="新宋体"/>
          <w:bCs/>
          <w:sz w:val="24"/>
          <w:szCs w:val="24"/>
        </w:rPr>
        <w:t>一般行政管理事务</w:t>
      </w:r>
      <w:r>
        <w:rPr>
          <w:rStyle w:val="7"/>
          <w:rFonts w:hint="eastAsia" w:ascii="新宋体" w:hAnsi="新宋体" w:eastAsia="新宋体" w:cs="新宋体"/>
          <w:b w:val="0"/>
          <w:sz w:val="24"/>
          <w:szCs w:val="24"/>
        </w:rPr>
        <w:t>（项）</w:t>
      </w:r>
      <w:r>
        <w:rPr>
          <w:rStyle w:val="7"/>
          <w:rFonts w:hint="eastAsia" w:ascii="新宋体" w:hAnsi="新宋体" w:eastAsia="新宋体" w:cs="新宋体"/>
          <w:b w:val="0"/>
          <w:sz w:val="24"/>
          <w:szCs w:val="24"/>
          <w:lang w:val="en-US" w:eastAsia="zh-CN"/>
        </w:rPr>
        <w:t>2019年预算数为</w:t>
      </w:r>
      <w:r>
        <w:rPr>
          <w:rStyle w:val="7"/>
          <w:rFonts w:hint="eastAsia" w:ascii="新宋体" w:hAnsi="新宋体" w:eastAsia="新宋体" w:cs="新宋体"/>
          <w:b w:val="0"/>
          <w:sz w:val="24"/>
          <w:szCs w:val="24"/>
        </w:rPr>
        <w:t>2万元，主要用于：</w:t>
      </w:r>
      <w:r>
        <w:rPr>
          <w:rStyle w:val="7"/>
          <w:rFonts w:hint="eastAsia" w:ascii="新宋体" w:hAnsi="新宋体" w:eastAsia="新宋体" w:cs="新宋体"/>
          <w:b w:val="0"/>
          <w:sz w:val="24"/>
          <w:szCs w:val="24"/>
          <w:lang w:eastAsia="zh-CN"/>
        </w:rPr>
        <w:t>政协事务的项目支出，如：</w:t>
      </w:r>
      <w:r>
        <w:rPr>
          <w:rStyle w:val="7"/>
          <w:rFonts w:hint="eastAsia" w:ascii="新宋体" w:hAnsi="新宋体" w:eastAsia="新宋体" w:cs="新宋体"/>
          <w:b w:val="0"/>
          <w:sz w:val="24"/>
          <w:szCs w:val="24"/>
        </w:rPr>
        <w:t>政协工作委员会经费。</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sz w:val="24"/>
          <w:szCs w:val="24"/>
          <w:lang w:eastAsia="zh-CN"/>
        </w:rPr>
      </w:pPr>
      <w:r>
        <w:rPr>
          <w:rStyle w:val="7"/>
          <w:rFonts w:hint="eastAsia" w:ascii="新宋体" w:hAnsi="新宋体" w:eastAsia="新宋体" w:cs="新宋体"/>
          <w:b w:val="0"/>
          <w:sz w:val="24"/>
          <w:szCs w:val="24"/>
          <w:lang w:val="en-US" w:eastAsia="zh-CN"/>
        </w:rPr>
        <w:t>4.</w:t>
      </w:r>
      <w:r>
        <w:rPr>
          <w:rStyle w:val="7"/>
          <w:rFonts w:hint="eastAsia" w:ascii="新宋体" w:hAnsi="新宋体" w:eastAsia="新宋体" w:cs="新宋体"/>
          <w:b w:val="0"/>
          <w:sz w:val="24"/>
          <w:szCs w:val="24"/>
        </w:rPr>
        <w:t>一般公共服务（类）政府办公厅（室）及相关机构事务（款）行政运行（项）</w:t>
      </w:r>
      <w:r>
        <w:rPr>
          <w:rStyle w:val="7"/>
          <w:rFonts w:hint="eastAsia" w:ascii="新宋体" w:hAnsi="新宋体" w:eastAsia="新宋体" w:cs="新宋体"/>
          <w:b w:val="0"/>
          <w:sz w:val="24"/>
          <w:szCs w:val="24"/>
          <w:lang w:val="en-US" w:eastAsia="zh-CN"/>
        </w:rPr>
        <w:t>2019年预算数为164.23</w:t>
      </w:r>
      <w:r>
        <w:rPr>
          <w:rStyle w:val="7"/>
          <w:rFonts w:hint="eastAsia" w:ascii="新宋体" w:hAnsi="新宋体" w:eastAsia="新宋体" w:cs="新宋体"/>
          <w:b w:val="0"/>
          <w:sz w:val="24"/>
          <w:szCs w:val="24"/>
        </w:rPr>
        <w:t>万元，主要用于：</w:t>
      </w:r>
      <w:r>
        <w:rPr>
          <w:rFonts w:hint="eastAsia" w:ascii="新宋体" w:hAnsi="新宋体" w:eastAsia="新宋体" w:cs="新宋体"/>
          <w:sz w:val="24"/>
          <w:szCs w:val="24"/>
        </w:rPr>
        <w:t>政府办公厅（室）及相关机构事务的</w:t>
      </w:r>
      <w:r>
        <w:rPr>
          <w:rFonts w:hint="eastAsia" w:ascii="新宋体" w:hAnsi="新宋体" w:eastAsia="新宋体" w:cs="新宋体"/>
          <w:sz w:val="24"/>
          <w:szCs w:val="24"/>
          <w:highlight w:val="none"/>
        </w:rPr>
        <w:t>正常运转</w:t>
      </w:r>
      <w:r>
        <w:rPr>
          <w:rFonts w:hint="eastAsia" w:ascii="新宋体" w:hAnsi="新宋体" w:eastAsia="新宋体" w:cs="新宋体"/>
          <w:sz w:val="24"/>
          <w:szCs w:val="24"/>
        </w:rPr>
        <w:t>基本支出</w:t>
      </w:r>
      <w:r>
        <w:rPr>
          <w:rFonts w:hint="eastAsia" w:ascii="新宋体" w:hAnsi="新宋体" w:eastAsia="新宋体" w:cs="新宋体"/>
          <w:sz w:val="24"/>
          <w:szCs w:val="24"/>
          <w:lang w:eastAsia="zh-CN"/>
        </w:rPr>
        <w:t>，</w:t>
      </w:r>
      <w:r>
        <w:rPr>
          <w:rFonts w:hint="eastAsia" w:ascii="新宋体" w:hAnsi="新宋体" w:eastAsia="新宋体" w:cs="新宋体"/>
          <w:sz w:val="24"/>
          <w:szCs w:val="24"/>
          <w:highlight w:val="none"/>
        </w:rPr>
        <w:t>包括基本工资、津贴补贴等人员经费以及办公费、水电费等日常公用经费,保障部门正常运转</w:t>
      </w:r>
      <w:r>
        <w:rPr>
          <w:rFonts w:hint="eastAsia" w:ascii="新宋体" w:hAnsi="新宋体" w:eastAsia="新宋体" w:cs="新宋体"/>
          <w:sz w:val="24"/>
          <w:szCs w:val="24"/>
        </w:rPr>
        <w:t>。</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Style w:val="7"/>
          <w:rFonts w:hint="eastAsia" w:ascii="新宋体" w:hAnsi="新宋体" w:eastAsia="新宋体" w:cs="新宋体"/>
          <w:b w:val="0"/>
          <w:sz w:val="24"/>
          <w:szCs w:val="24"/>
        </w:rPr>
      </w:pPr>
      <w:r>
        <w:rPr>
          <w:rStyle w:val="7"/>
          <w:rFonts w:hint="eastAsia" w:ascii="新宋体" w:hAnsi="新宋体" w:eastAsia="新宋体" w:cs="新宋体"/>
          <w:b w:val="0"/>
          <w:sz w:val="24"/>
          <w:szCs w:val="24"/>
          <w:lang w:val="en-US" w:eastAsia="zh-CN"/>
        </w:rPr>
        <w:t>5.</w:t>
      </w:r>
      <w:r>
        <w:rPr>
          <w:rStyle w:val="7"/>
          <w:rFonts w:hint="eastAsia" w:ascii="新宋体" w:hAnsi="新宋体" w:eastAsia="新宋体" w:cs="新宋体"/>
          <w:b w:val="0"/>
          <w:sz w:val="24"/>
          <w:szCs w:val="24"/>
        </w:rPr>
        <w:t>一般公共服务（类）政府办公厅（室）及相关机构事务（款）一般行政管理事务（项）</w:t>
      </w:r>
      <w:r>
        <w:rPr>
          <w:rStyle w:val="7"/>
          <w:rFonts w:hint="eastAsia" w:ascii="新宋体" w:hAnsi="新宋体" w:eastAsia="新宋体" w:cs="新宋体"/>
          <w:b w:val="0"/>
          <w:sz w:val="24"/>
          <w:szCs w:val="24"/>
          <w:lang w:val="en-US" w:eastAsia="zh-CN"/>
        </w:rPr>
        <w:t>2019年预算数为</w:t>
      </w:r>
      <w:r>
        <w:rPr>
          <w:rStyle w:val="7"/>
          <w:rFonts w:hint="eastAsia" w:ascii="新宋体" w:hAnsi="新宋体" w:eastAsia="新宋体" w:cs="新宋体"/>
          <w:b w:val="0"/>
          <w:sz w:val="24"/>
          <w:szCs w:val="24"/>
        </w:rPr>
        <w:t>40万元，主要用于：</w:t>
      </w:r>
      <w:r>
        <w:rPr>
          <w:rFonts w:hint="eastAsia" w:ascii="新宋体" w:hAnsi="新宋体" w:eastAsia="新宋体" w:cs="新宋体"/>
          <w:sz w:val="24"/>
          <w:szCs w:val="24"/>
        </w:rPr>
        <w:t>政府办公厅（室）及相关机构事务</w:t>
      </w:r>
      <w:r>
        <w:rPr>
          <w:rFonts w:hint="eastAsia" w:ascii="新宋体" w:hAnsi="新宋体" w:eastAsia="新宋体" w:cs="新宋体"/>
          <w:sz w:val="24"/>
          <w:szCs w:val="24"/>
          <w:lang w:eastAsia="zh-CN"/>
        </w:rPr>
        <w:t>的项目支出，如：</w:t>
      </w:r>
      <w:r>
        <w:rPr>
          <w:rStyle w:val="7"/>
          <w:rFonts w:hint="eastAsia" w:ascii="新宋体" w:hAnsi="新宋体" w:eastAsia="新宋体" w:cs="新宋体"/>
          <w:b w:val="0"/>
          <w:sz w:val="24"/>
          <w:szCs w:val="24"/>
        </w:rPr>
        <w:t>便民服务中心、平安创建、扶贫等方面的工作经费。</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Style w:val="7"/>
          <w:rFonts w:hint="eastAsia" w:ascii="新宋体" w:hAnsi="新宋体" w:eastAsia="新宋体" w:cs="新宋体"/>
          <w:b w:val="0"/>
          <w:sz w:val="24"/>
          <w:szCs w:val="24"/>
        </w:rPr>
      </w:pPr>
      <w:r>
        <w:rPr>
          <w:rStyle w:val="7"/>
          <w:rFonts w:hint="eastAsia" w:ascii="新宋体" w:hAnsi="新宋体" w:eastAsia="新宋体" w:cs="新宋体"/>
          <w:b w:val="0"/>
          <w:sz w:val="24"/>
          <w:szCs w:val="24"/>
          <w:lang w:val="en-US" w:eastAsia="zh-CN"/>
        </w:rPr>
        <w:t>6.</w:t>
      </w:r>
      <w:r>
        <w:rPr>
          <w:rStyle w:val="7"/>
          <w:rFonts w:hint="eastAsia" w:ascii="新宋体" w:hAnsi="新宋体" w:eastAsia="新宋体" w:cs="新宋体"/>
          <w:b w:val="0"/>
          <w:sz w:val="24"/>
          <w:szCs w:val="24"/>
        </w:rPr>
        <w:t>一般公共服务（类）政府办公厅（室）及相关机构事务（款）</w:t>
      </w:r>
      <w:r>
        <w:rPr>
          <w:rStyle w:val="7"/>
          <w:rFonts w:hint="eastAsia" w:ascii="新宋体" w:hAnsi="新宋体" w:eastAsia="新宋体" w:cs="新宋体"/>
          <w:b w:val="0"/>
          <w:sz w:val="24"/>
          <w:szCs w:val="24"/>
          <w:lang w:eastAsia="zh-CN"/>
        </w:rPr>
        <w:t>信访事务</w:t>
      </w:r>
      <w:r>
        <w:rPr>
          <w:rStyle w:val="7"/>
          <w:rFonts w:hint="eastAsia" w:ascii="新宋体" w:hAnsi="新宋体" w:eastAsia="新宋体" w:cs="新宋体"/>
          <w:b w:val="0"/>
          <w:sz w:val="24"/>
          <w:szCs w:val="24"/>
        </w:rPr>
        <w:t>（项）</w:t>
      </w:r>
      <w:r>
        <w:rPr>
          <w:rStyle w:val="7"/>
          <w:rFonts w:hint="eastAsia" w:ascii="新宋体" w:hAnsi="新宋体" w:eastAsia="新宋体" w:cs="新宋体"/>
          <w:b w:val="0"/>
          <w:sz w:val="24"/>
          <w:szCs w:val="24"/>
          <w:lang w:val="en-US" w:eastAsia="zh-CN"/>
        </w:rPr>
        <w:t>2019年预算数为2</w:t>
      </w:r>
      <w:r>
        <w:rPr>
          <w:rStyle w:val="7"/>
          <w:rFonts w:hint="eastAsia" w:ascii="新宋体" w:hAnsi="新宋体" w:eastAsia="新宋体" w:cs="新宋体"/>
          <w:b w:val="0"/>
          <w:sz w:val="24"/>
          <w:szCs w:val="24"/>
        </w:rPr>
        <w:t>万元，主要用于</w:t>
      </w:r>
      <w:r>
        <w:rPr>
          <w:rStyle w:val="7"/>
          <w:rFonts w:hint="eastAsia" w:ascii="新宋体" w:hAnsi="新宋体" w:eastAsia="新宋体" w:cs="新宋体"/>
          <w:b w:val="0"/>
          <w:sz w:val="24"/>
          <w:szCs w:val="24"/>
          <w:lang w:eastAsia="zh-CN"/>
        </w:rPr>
        <w:t>：</w:t>
      </w:r>
      <w:r>
        <w:rPr>
          <w:rStyle w:val="7"/>
          <w:rFonts w:hint="eastAsia" w:ascii="新宋体" w:hAnsi="新宋体" w:eastAsia="新宋体" w:cs="新宋体"/>
          <w:b w:val="0"/>
          <w:sz w:val="24"/>
          <w:szCs w:val="24"/>
        </w:rPr>
        <w:t>政府办公厅（室）及相关机构事务</w:t>
      </w:r>
      <w:r>
        <w:rPr>
          <w:rStyle w:val="7"/>
          <w:rFonts w:hint="eastAsia" w:ascii="新宋体" w:hAnsi="新宋体" w:eastAsia="新宋体" w:cs="新宋体"/>
          <w:b w:val="0"/>
          <w:sz w:val="24"/>
          <w:szCs w:val="24"/>
          <w:lang w:eastAsia="zh-CN"/>
        </w:rPr>
        <w:t>的项目支出，如：信访维稳工作经费</w:t>
      </w:r>
      <w:r>
        <w:rPr>
          <w:rStyle w:val="7"/>
          <w:rFonts w:hint="eastAsia" w:ascii="新宋体" w:hAnsi="新宋体" w:eastAsia="新宋体" w:cs="新宋体"/>
          <w:b w:val="0"/>
          <w:sz w:val="24"/>
          <w:szCs w:val="24"/>
        </w:rPr>
        <w:t>。</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Style w:val="7"/>
          <w:rFonts w:hint="eastAsia" w:ascii="新宋体" w:hAnsi="新宋体" w:eastAsia="新宋体" w:cs="新宋体"/>
          <w:b w:val="0"/>
          <w:sz w:val="24"/>
          <w:szCs w:val="24"/>
        </w:rPr>
      </w:pPr>
      <w:r>
        <w:rPr>
          <w:rStyle w:val="7"/>
          <w:rFonts w:hint="eastAsia" w:ascii="新宋体" w:hAnsi="新宋体" w:eastAsia="新宋体" w:cs="新宋体"/>
          <w:b w:val="0"/>
          <w:sz w:val="24"/>
          <w:szCs w:val="24"/>
          <w:lang w:val="en-US" w:eastAsia="zh-CN"/>
        </w:rPr>
        <w:t>7.</w:t>
      </w:r>
      <w:r>
        <w:rPr>
          <w:rStyle w:val="7"/>
          <w:rFonts w:hint="eastAsia" w:ascii="新宋体" w:hAnsi="新宋体" w:eastAsia="新宋体" w:cs="新宋体"/>
          <w:b w:val="0"/>
          <w:sz w:val="24"/>
          <w:szCs w:val="24"/>
        </w:rPr>
        <w:t>一般公共服务（类）纪检监察事务（款）一般行政管理事务（项）</w:t>
      </w:r>
      <w:r>
        <w:rPr>
          <w:rStyle w:val="7"/>
          <w:rFonts w:hint="eastAsia" w:ascii="新宋体" w:hAnsi="新宋体" w:eastAsia="新宋体" w:cs="新宋体"/>
          <w:b w:val="0"/>
          <w:sz w:val="24"/>
          <w:szCs w:val="24"/>
          <w:lang w:val="en-US" w:eastAsia="zh-CN"/>
        </w:rPr>
        <w:t>2019年预算数为</w:t>
      </w:r>
      <w:r>
        <w:rPr>
          <w:rStyle w:val="7"/>
          <w:rFonts w:hint="eastAsia" w:ascii="新宋体" w:hAnsi="新宋体" w:eastAsia="新宋体" w:cs="新宋体"/>
          <w:b w:val="0"/>
          <w:sz w:val="24"/>
          <w:szCs w:val="24"/>
        </w:rPr>
        <w:t>3万元，主要用于：纪检监察</w:t>
      </w:r>
      <w:r>
        <w:rPr>
          <w:rStyle w:val="7"/>
          <w:rFonts w:hint="eastAsia" w:ascii="新宋体" w:hAnsi="新宋体" w:eastAsia="新宋体" w:cs="新宋体"/>
          <w:b w:val="0"/>
          <w:sz w:val="24"/>
          <w:szCs w:val="24"/>
          <w:lang w:eastAsia="zh-CN"/>
        </w:rPr>
        <w:t>事务的项目支出，如：纪检监察</w:t>
      </w:r>
      <w:r>
        <w:rPr>
          <w:rStyle w:val="7"/>
          <w:rFonts w:hint="eastAsia" w:ascii="新宋体" w:hAnsi="新宋体" w:eastAsia="新宋体" w:cs="新宋体"/>
          <w:b w:val="0"/>
          <w:sz w:val="24"/>
          <w:szCs w:val="24"/>
        </w:rPr>
        <w:t>工作经费。</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Style w:val="7"/>
          <w:rFonts w:hint="eastAsia" w:ascii="新宋体" w:hAnsi="新宋体" w:eastAsia="新宋体" w:cs="新宋体"/>
          <w:b w:val="0"/>
          <w:sz w:val="24"/>
          <w:szCs w:val="24"/>
        </w:rPr>
      </w:pPr>
      <w:r>
        <w:rPr>
          <w:rStyle w:val="7"/>
          <w:rFonts w:hint="eastAsia" w:ascii="新宋体" w:hAnsi="新宋体" w:eastAsia="新宋体" w:cs="新宋体"/>
          <w:b w:val="0"/>
          <w:sz w:val="24"/>
          <w:szCs w:val="24"/>
          <w:lang w:val="en-US" w:eastAsia="zh-CN"/>
        </w:rPr>
        <w:t>8.</w:t>
      </w:r>
      <w:r>
        <w:rPr>
          <w:rStyle w:val="7"/>
          <w:rFonts w:hint="eastAsia" w:ascii="新宋体" w:hAnsi="新宋体" w:eastAsia="新宋体" w:cs="新宋体"/>
          <w:b w:val="0"/>
          <w:sz w:val="24"/>
          <w:szCs w:val="24"/>
        </w:rPr>
        <w:t>一般公共服务（类）党委办公厅（室）及相关机构事务（款）行政运行（项）</w:t>
      </w:r>
      <w:r>
        <w:rPr>
          <w:rStyle w:val="7"/>
          <w:rFonts w:hint="eastAsia" w:ascii="新宋体" w:hAnsi="新宋体" w:eastAsia="新宋体" w:cs="新宋体"/>
          <w:b w:val="0"/>
          <w:sz w:val="24"/>
          <w:szCs w:val="24"/>
          <w:lang w:val="en-US" w:eastAsia="zh-CN"/>
        </w:rPr>
        <w:t>2019年预算数为28.41</w:t>
      </w:r>
      <w:r>
        <w:rPr>
          <w:rStyle w:val="7"/>
          <w:rFonts w:hint="eastAsia" w:ascii="新宋体" w:hAnsi="新宋体" w:eastAsia="新宋体" w:cs="新宋体"/>
          <w:b w:val="0"/>
          <w:sz w:val="24"/>
          <w:szCs w:val="24"/>
        </w:rPr>
        <w:t>万元，主要用于</w:t>
      </w:r>
      <w:r>
        <w:rPr>
          <w:rStyle w:val="7"/>
          <w:rFonts w:hint="eastAsia" w:ascii="新宋体" w:hAnsi="新宋体" w:eastAsia="新宋体" w:cs="新宋体"/>
          <w:b w:val="0"/>
          <w:sz w:val="24"/>
          <w:szCs w:val="24"/>
          <w:lang w:eastAsia="zh-CN"/>
        </w:rPr>
        <w:t>：</w:t>
      </w:r>
      <w:r>
        <w:rPr>
          <w:rStyle w:val="7"/>
          <w:rFonts w:hint="eastAsia" w:ascii="新宋体" w:hAnsi="新宋体" w:eastAsia="新宋体" w:cs="新宋体"/>
          <w:b w:val="0"/>
          <w:sz w:val="24"/>
          <w:szCs w:val="24"/>
        </w:rPr>
        <w:t>党委办公厅（室）及相关机构事务的</w:t>
      </w:r>
      <w:r>
        <w:rPr>
          <w:rStyle w:val="7"/>
          <w:rFonts w:hint="eastAsia" w:ascii="新宋体" w:hAnsi="新宋体" w:eastAsia="新宋体" w:cs="新宋体"/>
          <w:b w:val="0"/>
          <w:sz w:val="24"/>
          <w:szCs w:val="24"/>
          <w:lang w:eastAsia="zh-CN"/>
        </w:rPr>
        <w:t>正常运转</w:t>
      </w:r>
      <w:r>
        <w:rPr>
          <w:rStyle w:val="7"/>
          <w:rFonts w:hint="eastAsia" w:ascii="新宋体" w:hAnsi="新宋体" w:eastAsia="新宋体" w:cs="新宋体"/>
          <w:b w:val="0"/>
          <w:sz w:val="24"/>
          <w:szCs w:val="24"/>
        </w:rPr>
        <w:t>基本支出</w:t>
      </w:r>
      <w:r>
        <w:rPr>
          <w:rStyle w:val="7"/>
          <w:rFonts w:hint="eastAsia" w:ascii="新宋体" w:hAnsi="新宋体" w:eastAsia="新宋体" w:cs="新宋体"/>
          <w:b w:val="0"/>
          <w:sz w:val="24"/>
          <w:szCs w:val="24"/>
          <w:lang w:eastAsia="zh-CN"/>
        </w:rPr>
        <w:t>，</w:t>
      </w:r>
      <w:r>
        <w:rPr>
          <w:rFonts w:hint="eastAsia" w:ascii="新宋体" w:hAnsi="新宋体" w:eastAsia="新宋体" w:cs="新宋体"/>
          <w:sz w:val="24"/>
          <w:szCs w:val="24"/>
          <w:highlight w:val="none"/>
        </w:rPr>
        <w:t>包括基本工资、津贴补贴等人员经费以及办公费、水电费等日常公用经费,保障部门正常运转</w:t>
      </w:r>
      <w:r>
        <w:rPr>
          <w:rStyle w:val="7"/>
          <w:rFonts w:hint="eastAsia" w:ascii="新宋体" w:hAnsi="新宋体" w:eastAsia="新宋体" w:cs="新宋体"/>
          <w:b w:val="0"/>
          <w:sz w:val="24"/>
          <w:szCs w:val="24"/>
        </w:rPr>
        <w:t>。</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Style w:val="7"/>
          <w:rFonts w:hint="eastAsia" w:ascii="新宋体" w:hAnsi="新宋体" w:eastAsia="新宋体" w:cs="新宋体"/>
          <w:b w:val="0"/>
          <w:sz w:val="24"/>
          <w:szCs w:val="24"/>
          <w:lang w:val="en-US" w:eastAsia="zh-CN"/>
        </w:rPr>
      </w:pPr>
      <w:r>
        <w:rPr>
          <w:rStyle w:val="7"/>
          <w:rFonts w:hint="eastAsia" w:ascii="新宋体" w:hAnsi="新宋体" w:eastAsia="新宋体" w:cs="新宋体"/>
          <w:b w:val="0"/>
          <w:sz w:val="24"/>
          <w:szCs w:val="24"/>
          <w:lang w:val="en-US" w:eastAsia="zh-CN"/>
        </w:rPr>
        <w:t>9.</w:t>
      </w:r>
      <w:r>
        <w:rPr>
          <w:rStyle w:val="7"/>
          <w:rFonts w:hint="eastAsia" w:ascii="新宋体" w:hAnsi="新宋体" w:eastAsia="新宋体" w:cs="新宋体"/>
          <w:b w:val="0"/>
          <w:sz w:val="24"/>
          <w:szCs w:val="24"/>
        </w:rPr>
        <w:t>一般公共服务（类）党委办公厅（室）及相关机构事务（款）</w:t>
      </w:r>
      <w:r>
        <w:rPr>
          <w:rStyle w:val="7"/>
          <w:rFonts w:hint="eastAsia" w:ascii="新宋体" w:hAnsi="新宋体" w:eastAsia="新宋体" w:cs="新宋体"/>
          <w:b w:val="0"/>
          <w:sz w:val="24"/>
          <w:szCs w:val="24"/>
          <w:lang w:eastAsia="zh-CN"/>
        </w:rPr>
        <w:t>一般行政管理事务</w:t>
      </w:r>
      <w:r>
        <w:rPr>
          <w:rStyle w:val="7"/>
          <w:rFonts w:hint="eastAsia" w:ascii="新宋体" w:hAnsi="新宋体" w:eastAsia="新宋体" w:cs="新宋体"/>
          <w:b w:val="0"/>
          <w:sz w:val="24"/>
          <w:szCs w:val="24"/>
        </w:rPr>
        <w:t>（项）</w:t>
      </w:r>
      <w:r>
        <w:rPr>
          <w:rStyle w:val="7"/>
          <w:rFonts w:hint="eastAsia" w:ascii="新宋体" w:hAnsi="新宋体" w:eastAsia="新宋体" w:cs="新宋体"/>
          <w:b w:val="0"/>
          <w:sz w:val="24"/>
          <w:szCs w:val="24"/>
          <w:lang w:val="en-US" w:eastAsia="zh-CN"/>
        </w:rPr>
        <w:t>2019年预算数为4</w:t>
      </w:r>
      <w:r>
        <w:rPr>
          <w:rStyle w:val="7"/>
          <w:rFonts w:hint="eastAsia" w:ascii="新宋体" w:hAnsi="新宋体" w:eastAsia="新宋体" w:cs="新宋体"/>
          <w:b w:val="0"/>
          <w:sz w:val="24"/>
          <w:szCs w:val="24"/>
        </w:rPr>
        <w:t>万元，主要用于</w:t>
      </w:r>
      <w:r>
        <w:rPr>
          <w:rStyle w:val="7"/>
          <w:rFonts w:hint="eastAsia" w:ascii="新宋体" w:hAnsi="新宋体" w:eastAsia="新宋体" w:cs="新宋体"/>
          <w:b w:val="0"/>
          <w:sz w:val="24"/>
          <w:szCs w:val="24"/>
          <w:lang w:eastAsia="zh-CN"/>
        </w:rPr>
        <w:t>：</w:t>
      </w:r>
      <w:r>
        <w:rPr>
          <w:rStyle w:val="7"/>
          <w:rFonts w:hint="eastAsia" w:ascii="新宋体" w:hAnsi="新宋体" w:eastAsia="新宋体" w:cs="新宋体"/>
          <w:b w:val="0"/>
          <w:sz w:val="24"/>
          <w:szCs w:val="24"/>
        </w:rPr>
        <w:t>党委办公厅（室）及相关机构事务的</w:t>
      </w:r>
      <w:r>
        <w:rPr>
          <w:rStyle w:val="7"/>
          <w:rFonts w:hint="eastAsia" w:ascii="新宋体" w:hAnsi="新宋体" w:eastAsia="新宋体" w:cs="新宋体"/>
          <w:b w:val="0"/>
          <w:sz w:val="24"/>
          <w:szCs w:val="24"/>
          <w:lang w:eastAsia="zh-CN"/>
        </w:rPr>
        <w:t>项目</w:t>
      </w:r>
      <w:r>
        <w:rPr>
          <w:rStyle w:val="7"/>
          <w:rFonts w:hint="eastAsia" w:ascii="新宋体" w:hAnsi="新宋体" w:eastAsia="新宋体" w:cs="新宋体"/>
          <w:b w:val="0"/>
          <w:sz w:val="24"/>
          <w:szCs w:val="24"/>
        </w:rPr>
        <w:t>支出</w:t>
      </w:r>
      <w:r>
        <w:rPr>
          <w:rStyle w:val="7"/>
          <w:rFonts w:hint="eastAsia" w:ascii="新宋体" w:hAnsi="新宋体" w:eastAsia="新宋体" w:cs="新宋体"/>
          <w:b w:val="0"/>
          <w:sz w:val="24"/>
          <w:szCs w:val="24"/>
          <w:lang w:eastAsia="zh-CN"/>
        </w:rPr>
        <w:t>，如：党建工作经费。</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sz w:val="24"/>
          <w:szCs w:val="24"/>
        </w:rPr>
      </w:pPr>
      <w:r>
        <w:rPr>
          <w:rStyle w:val="7"/>
          <w:rFonts w:hint="eastAsia" w:ascii="新宋体" w:hAnsi="新宋体" w:eastAsia="新宋体" w:cs="新宋体"/>
          <w:b w:val="0"/>
          <w:sz w:val="24"/>
          <w:szCs w:val="24"/>
          <w:lang w:val="en-US" w:eastAsia="zh-CN"/>
        </w:rPr>
        <w:t>10.</w:t>
      </w:r>
      <w:r>
        <w:rPr>
          <w:rStyle w:val="7"/>
          <w:rFonts w:hint="eastAsia" w:ascii="新宋体" w:hAnsi="新宋体" w:eastAsia="新宋体" w:cs="新宋体"/>
          <w:b w:val="0"/>
          <w:sz w:val="24"/>
          <w:szCs w:val="24"/>
        </w:rPr>
        <w:t>教育（类）进修及培训（款）培训支出（项）</w:t>
      </w:r>
      <w:r>
        <w:rPr>
          <w:rStyle w:val="7"/>
          <w:rFonts w:hint="eastAsia" w:ascii="新宋体" w:hAnsi="新宋体" w:eastAsia="新宋体" w:cs="新宋体"/>
          <w:b w:val="0"/>
          <w:sz w:val="24"/>
          <w:szCs w:val="24"/>
          <w:lang w:val="en-US" w:eastAsia="zh-CN"/>
        </w:rPr>
        <w:t>2019年预算数为</w:t>
      </w:r>
      <w:r>
        <w:rPr>
          <w:rFonts w:hint="eastAsia" w:ascii="新宋体" w:hAnsi="新宋体" w:eastAsia="新宋体" w:cs="新宋体"/>
          <w:sz w:val="24"/>
          <w:szCs w:val="24"/>
        </w:rPr>
        <w:t>2.</w:t>
      </w:r>
      <w:r>
        <w:rPr>
          <w:rFonts w:hint="eastAsia" w:ascii="新宋体" w:hAnsi="新宋体" w:eastAsia="新宋体" w:cs="新宋体"/>
          <w:sz w:val="24"/>
          <w:szCs w:val="24"/>
          <w:lang w:val="en-US" w:eastAsia="zh-CN"/>
        </w:rPr>
        <w:t>57</w:t>
      </w:r>
      <w:r>
        <w:rPr>
          <w:rFonts w:hint="eastAsia" w:ascii="新宋体" w:hAnsi="新宋体" w:eastAsia="新宋体" w:cs="新宋体"/>
          <w:sz w:val="24"/>
          <w:szCs w:val="24"/>
        </w:rPr>
        <w:t>万元，主要用于：</w:t>
      </w:r>
      <w:r>
        <w:rPr>
          <w:rFonts w:hint="eastAsia" w:ascii="新宋体" w:hAnsi="新宋体" w:eastAsia="新宋体" w:cs="新宋体"/>
          <w:sz w:val="24"/>
          <w:szCs w:val="24"/>
          <w:highlight w:val="none"/>
        </w:rPr>
        <w:t>举办</w:t>
      </w:r>
      <w:r>
        <w:rPr>
          <w:rFonts w:hint="eastAsia" w:ascii="新宋体" w:hAnsi="新宋体" w:eastAsia="新宋体" w:cs="新宋体"/>
          <w:sz w:val="24"/>
          <w:szCs w:val="24"/>
          <w:highlight w:val="none"/>
          <w:lang w:eastAsia="zh-CN"/>
        </w:rPr>
        <w:t>内部</w:t>
      </w:r>
      <w:r>
        <w:rPr>
          <w:rFonts w:hint="eastAsia" w:ascii="新宋体" w:hAnsi="新宋体" w:eastAsia="新宋体" w:cs="新宋体"/>
          <w:sz w:val="24"/>
          <w:szCs w:val="24"/>
          <w:highlight w:val="none"/>
        </w:rPr>
        <w:t>培训及在职人员参加外部培训等经费支出</w:t>
      </w:r>
      <w:r>
        <w:rPr>
          <w:rFonts w:hint="eastAsia" w:ascii="新宋体" w:hAnsi="新宋体" w:eastAsia="新宋体" w:cs="新宋体"/>
          <w:sz w:val="24"/>
          <w:szCs w:val="24"/>
        </w:rPr>
        <w:t>。</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Style w:val="7"/>
          <w:rFonts w:hint="eastAsia" w:ascii="新宋体" w:hAnsi="新宋体" w:eastAsia="新宋体" w:cs="新宋体"/>
          <w:b w:val="0"/>
          <w:sz w:val="24"/>
          <w:szCs w:val="24"/>
        </w:rPr>
      </w:pPr>
      <w:r>
        <w:rPr>
          <w:rFonts w:hint="eastAsia" w:ascii="新宋体" w:hAnsi="新宋体" w:eastAsia="新宋体" w:cs="新宋体"/>
          <w:sz w:val="24"/>
          <w:szCs w:val="24"/>
          <w:lang w:val="en-US" w:eastAsia="zh-CN"/>
        </w:rPr>
        <w:t>11.</w:t>
      </w:r>
      <w:r>
        <w:rPr>
          <w:rStyle w:val="7"/>
          <w:rFonts w:hint="eastAsia" w:ascii="新宋体" w:hAnsi="新宋体" w:eastAsia="新宋体" w:cs="新宋体"/>
          <w:b w:val="0"/>
          <w:sz w:val="24"/>
          <w:szCs w:val="24"/>
        </w:rPr>
        <w:t>社会保障和就业（类）行政事业单位离退休（款）归口管理的行政单位离退休（项）</w:t>
      </w:r>
      <w:r>
        <w:rPr>
          <w:rStyle w:val="7"/>
          <w:rFonts w:hint="eastAsia" w:ascii="新宋体" w:hAnsi="新宋体" w:eastAsia="新宋体" w:cs="新宋体"/>
          <w:b w:val="0"/>
          <w:sz w:val="24"/>
          <w:szCs w:val="24"/>
          <w:lang w:val="en-US" w:eastAsia="zh-CN"/>
        </w:rPr>
        <w:t>2019年预算数为22.45</w:t>
      </w:r>
      <w:r>
        <w:rPr>
          <w:rStyle w:val="7"/>
          <w:rFonts w:hint="eastAsia" w:ascii="新宋体" w:hAnsi="新宋体" w:eastAsia="新宋体" w:cs="新宋体"/>
          <w:b w:val="0"/>
          <w:sz w:val="24"/>
          <w:szCs w:val="24"/>
        </w:rPr>
        <w:t>万元，主要用于</w:t>
      </w:r>
      <w:r>
        <w:rPr>
          <w:rStyle w:val="7"/>
          <w:rFonts w:hint="eastAsia" w:ascii="新宋体" w:hAnsi="新宋体" w:eastAsia="新宋体" w:cs="新宋体"/>
          <w:b w:val="0"/>
          <w:sz w:val="24"/>
          <w:szCs w:val="24"/>
          <w:lang w:eastAsia="zh-CN"/>
        </w:rPr>
        <w:t>：</w:t>
      </w:r>
      <w:r>
        <w:rPr>
          <w:rStyle w:val="7"/>
          <w:rFonts w:hint="eastAsia" w:ascii="新宋体" w:hAnsi="新宋体" w:eastAsia="新宋体" w:cs="新宋体"/>
          <w:b w:val="0"/>
          <w:sz w:val="24"/>
          <w:szCs w:val="24"/>
        </w:rPr>
        <w:t>实行归口管理的行政单位开支的离退休经费。</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sz w:val="24"/>
          <w:szCs w:val="24"/>
        </w:rPr>
      </w:pPr>
      <w:r>
        <w:rPr>
          <w:rStyle w:val="7"/>
          <w:rFonts w:hint="eastAsia" w:ascii="新宋体" w:hAnsi="新宋体" w:eastAsia="新宋体" w:cs="新宋体"/>
          <w:b w:val="0"/>
          <w:sz w:val="24"/>
          <w:szCs w:val="24"/>
          <w:lang w:val="en-US" w:eastAsia="zh-CN"/>
        </w:rPr>
        <w:t>12.</w:t>
      </w:r>
      <w:r>
        <w:rPr>
          <w:rStyle w:val="7"/>
          <w:rFonts w:hint="eastAsia" w:ascii="新宋体" w:hAnsi="新宋体" w:eastAsia="新宋体" w:cs="新宋体"/>
          <w:b w:val="0"/>
          <w:sz w:val="24"/>
          <w:szCs w:val="24"/>
        </w:rPr>
        <w:t>社会保障和就业（类）行政事业单位离退休（款）事业单位离退休（项）</w:t>
      </w:r>
      <w:r>
        <w:rPr>
          <w:rStyle w:val="7"/>
          <w:rFonts w:hint="eastAsia" w:ascii="新宋体" w:hAnsi="新宋体" w:eastAsia="新宋体" w:cs="新宋体"/>
          <w:b w:val="0"/>
          <w:sz w:val="24"/>
          <w:szCs w:val="24"/>
          <w:lang w:val="en-US" w:eastAsia="zh-CN"/>
        </w:rPr>
        <w:t>2019年预算数为</w:t>
      </w:r>
      <w:r>
        <w:rPr>
          <w:rStyle w:val="7"/>
          <w:rFonts w:hint="eastAsia" w:ascii="新宋体" w:hAnsi="新宋体" w:eastAsia="新宋体" w:cs="新宋体"/>
          <w:b w:val="0"/>
          <w:sz w:val="24"/>
          <w:szCs w:val="24"/>
        </w:rPr>
        <w:t>0.16万元，主要用于</w:t>
      </w:r>
      <w:r>
        <w:rPr>
          <w:rStyle w:val="7"/>
          <w:rFonts w:hint="eastAsia" w:ascii="新宋体" w:hAnsi="新宋体" w:eastAsia="新宋体" w:cs="新宋体"/>
          <w:b w:val="0"/>
          <w:sz w:val="24"/>
          <w:szCs w:val="24"/>
          <w:lang w:eastAsia="zh-CN"/>
        </w:rPr>
        <w:t>：</w:t>
      </w:r>
      <w:r>
        <w:rPr>
          <w:rStyle w:val="7"/>
          <w:rFonts w:hint="eastAsia" w:ascii="新宋体" w:hAnsi="新宋体" w:eastAsia="新宋体" w:cs="新宋体"/>
          <w:b w:val="0"/>
          <w:sz w:val="24"/>
          <w:szCs w:val="24"/>
        </w:rPr>
        <w:t>实行归口管理的事业单位开支的离退休经费。</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sz w:val="24"/>
          <w:szCs w:val="24"/>
        </w:rPr>
      </w:pPr>
      <w:r>
        <w:rPr>
          <w:rStyle w:val="7"/>
          <w:rFonts w:hint="eastAsia" w:ascii="新宋体" w:hAnsi="新宋体" w:eastAsia="新宋体" w:cs="新宋体"/>
          <w:b w:val="0"/>
          <w:sz w:val="24"/>
          <w:szCs w:val="24"/>
          <w:lang w:val="en-US" w:eastAsia="zh-CN"/>
        </w:rPr>
        <w:t>13.</w:t>
      </w:r>
      <w:r>
        <w:rPr>
          <w:rStyle w:val="7"/>
          <w:rFonts w:hint="eastAsia" w:ascii="新宋体" w:hAnsi="新宋体" w:eastAsia="新宋体" w:cs="新宋体"/>
          <w:b w:val="0"/>
          <w:sz w:val="24"/>
          <w:szCs w:val="24"/>
        </w:rPr>
        <w:t>社会保障和就业（类）行政事业单位离退休（款）机关事业单位基本养老保险缴费支出（项）</w:t>
      </w:r>
      <w:r>
        <w:rPr>
          <w:rStyle w:val="7"/>
          <w:rFonts w:hint="eastAsia" w:ascii="新宋体" w:hAnsi="新宋体" w:eastAsia="新宋体" w:cs="新宋体"/>
          <w:b w:val="0"/>
          <w:sz w:val="24"/>
          <w:szCs w:val="24"/>
          <w:lang w:val="en-US" w:eastAsia="zh-CN"/>
        </w:rPr>
        <w:t>2019年预算数为35.88</w:t>
      </w:r>
      <w:r>
        <w:rPr>
          <w:rFonts w:hint="eastAsia" w:ascii="新宋体" w:hAnsi="新宋体" w:eastAsia="新宋体" w:cs="新宋体"/>
          <w:sz w:val="24"/>
          <w:szCs w:val="24"/>
        </w:rPr>
        <w:t>万元，主要用于：单位实施养老保险制度由单位缴纳的基本养老保险费支出。</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kern w:val="0"/>
          <w:sz w:val="24"/>
          <w:szCs w:val="24"/>
        </w:rPr>
      </w:pPr>
      <w:r>
        <w:rPr>
          <w:rStyle w:val="7"/>
          <w:rFonts w:hint="eastAsia" w:ascii="新宋体" w:hAnsi="新宋体" w:eastAsia="新宋体" w:cs="新宋体"/>
          <w:b w:val="0"/>
          <w:sz w:val="24"/>
          <w:szCs w:val="24"/>
          <w:lang w:val="en-US" w:eastAsia="zh-CN"/>
        </w:rPr>
        <w:t>14.</w:t>
      </w:r>
      <w:r>
        <w:rPr>
          <w:rStyle w:val="7"/>
          <w:rFonts w:hint="eastAsia" w:ascii="新宋体" w:hAnsi="新宋体" w:eastAsia="新宋体" w:cs="新宋体"/>
          <w:b w:val="0"/>
          <w:sz w:val="24"/>
          <w:szCs w:val="24"/>
        </w:rPr>
        <w:t>社会保障和就业（类）抚恤（款）死亡抚恤（项）</w:t>
      </w:r>
      <w:r>
        <w:rPr>
          <w:rStyle w:val="7"/>
          <w:rFonts w:hint="eastAsia" w:ascii="新宋体" w:hAnsi="新宋体" w:eastAsia="新宋体" w:cs="新宋体"/>
          <w:b w:val="0"/>
          <w:sz w:val="24"/>
          <w:szCs w:val="24"/>
          <w:lang w:val="en-US" w:eastAsia="zh-CN"/>
        </w:rPr>
        <w:t>2019年预算数为13.62</w:t>
      </w:r>
      <w:r>
        <w:rPr>
          <w:rStyle w:val="7"/>
          <w:rFonts w:hint="eastAsia" w:ascii="新宋体" w:hAnsi="新宋体" w:eastAsia="新宋体" w:cs="新宋体"/>
          <w:b w:val="0"/>
          <w:sz w:val="24"/>
          <w:szCs w:val="24"/>
        </w:rPr>
        <w:t>万元，主要用于：</w:t>
      </w:r>
      <w:r>
        <w:rPr>
          <w:rFonts w:hint="eastAsia" w:ascii="新宋体" w:hAnsi="新宋体" w:eastAsia="新宋体" w:cs="新宋体"/>
          <w:kern w:val="0"/>
          <w:sz w:val="24"/>
          <w:szCs w:val="24"/>
        </w:rPr>
        <w:t>烈士和牺牲、病故人员家属的一次性和定期抚恤金以及丧葬补助费。</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kern w:val="0"/>
          <w:sz w:val="24"/>
          <w:szCs w:val="24"/>
        </w:rPr>
      </w:pPr>
      <w:r>
        <w:rPr>
          <w:rStyle w:val="7"/>
          <w:rFonts w:hint="eastAsia" w:ascii="新宋体" w:hAnsi="新宋体" w:eastAsia="新宋体" w:cs="新宋体"/>
          <w:b w:val="0"/>
          <w:sz w:val="24"/>
          <w:szCs w:val="24"/>
          <w:lang w:val="en-US" w:eastAsia="zh-CN"/>
        </w:rPr>
        <w:t>15.</w:t>
      </w:r>
      <w:r>
        <w:rPr>
          <w:rStyle w:val="7"/>
          <w:rFonts w:hint="eastAsia" w:ascii="新宋体" w:hAnsi="新宋体" w:eastAsia="新宋体" w:cs="新宋体"/>
          <w:b w:val="0"/>
          <w:sz w:val="24"/>
          <w:szCs w:val="24"/>
        </w:rPr>
        <w:t>社会保障和就业（类）抚恤（款）在乡复员、退伍军人生活补助（项）</w:t>
      </w:r>
      <w:r>
        <w:rPr>
          <w:rStyle w:val="7"/>
          <w:rFonts w:hint="eastAsia" w:ascii="新宋体" w:hAnsi="新宋体" w:eastAsia="新宋体" w:cs="新宋体"/>
          <w:b w:val="0"/>
          <w:sz w:val="24"/>
          <w:szCs w:val="24"/>
          <w:lang w:val="en-US" w:eastAsia="zh-CN"/>
        </w:rPr>
        <w:t>2019年预算数为</w:t>
      </w:r>
      <w:r>
        <w:rPr>
          <w:rStyle w:val="7"/>
          <w:rFonts w:hint="eastAsia" w:ascii="新宋体" w:hAnsi="新宋体" w:eastAsia="新宋体" w:cs="新宋体"/>
          <w:b w:val="0"/>
          <w:sz w:val="24"/>
          <w:szCs w:val="24"/>
        </w:rPr>
        <w:t>4</w:t>
      </w:r>
      <w:r>
        <w:rPr>
          <w:rStyle w:val="7"/>
          <w:rFonts w:hint="eastAsia" w:ascii="新宋体" w:hAnsi="新宋体" w:eastAsia="新宋体" w:cs="新宋体"/>
          <w:b w:val="0"/>
          <w:sz w:val="24"/>
          <w:szCs w:val="24"/>
          <w:lang w:val="en-US" w:eastAsia="zh-CN"/>
        </w:rPr>
        <w:t>6.90</w:t>
      </w:r>
      <w:r>
        <w:rPr>
          <w:rStyle w:val="7"/>
          <w:rFonts w:hint="eastAsia" w:ascii="新宋体" w:hAnsi="新宋体" w:eastAsia="新宋体" w:cs="新宋体"/>
          <w:b w:val="0"/>
          <w:sz w:val="24"/>
          <w:szCs w:val="24"/>
        </w:rPr>
        <w:t>万元，主要用于：</w:t>
      </w:r>
      <w:r>
        <w:rPr>
          <w:rFonts w:hint="eastAsia" w:ascii="新宋体" w:hAnsi="新宋体" w:eastAsia="新宋体" w:cs="新宋体"/>
          <w:kern w:val="0"/>
          <w:sz w:val="24"/>
          <w:szCs w:val="24"/>
        </w:rPr>
        <w:t>在乡退伍红军老战士（含西路军红军老战士、红军失散人员）、1954年10月31日前入伍的在乡复员军人、按规定办理带病回乡手续的退伍军人生活补助。</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kern w:val="0"/>
          <w:sz w:val="24"/>
          <w:szCs w:val="24"/>
        </w:rPr>
      </w:pPr>
      <w:r>
        <w:rPr>
          <w:rStyle w:val="7"/>
          <w:rFonts w:hint="eastAsia" w:ascii="新宋体" w:hAnsi="新宋体" w:eastAsia="新宋体" w:cs="新宋体"/>
          <w:b w:val="0"/>
          <w:sz w:val="24"/>
          <w:szCs w:val="24"/>
          <w:lang w:val="en-US" w:eastAsia="zh-CN"/>
        </w:rPr>
        <w:t>16.</w:t>
      </w:r>
      <w:r>
        <w:rPr>
          <w:rStyle w:val="7"/>
          <w:rFonts w:hint="eastAsia" w:ascii="新宋体" w:hAnsi="新宋体" w:eastAsia="新宋体" w:cs="新宋体"/>
          <w:b w:val="0"/>
          <w:sz w:val="24"/>
          <w:szCs w:val="24"/>
        </w:rPr>
        <w:t>社会保障和就业（类）抚恤（款）农村籍退役士兵老年生活补助（项）</w:t>
      </w:r>
      <w:r>
        <w:rPr>
          <w:rStyle w:val="7"/>
          <w:rFonts w:hint="eastAsia" w:ascii="新宋体" w:hAnsi="新宋体" w:eastAsia="新宋体" w:cs="新宋体"/>
          <w:b w:val="0"/>
          <w:sz w:val="24"/>
          <w:szCs w:val="24"/>
          <w:lang w:val="en-US" w:eastAsia="zh-CN"/>
        </w:rPr>
        <w:t>2019年预算数为42.67</w:t>
      </w:r>
      <w:r>
        <w:rPr>
          <w:rStyle w:val="7"/>
          <w:rFonts w:hint="eastAsia" w:ascii="新宋体" w:hAnsi="新宋体" w:eastAsia="新宋体" w:cs="新宋体"/>
          <w:b w:val="0"/>
          <w:sz w:val="24"/>
          <w:szCs w:val="24"/>
        </w:rPr>
        <w:t>万元，主要用于：</w:t>
      </w:r>
      <w:r>
        <w:rPr>
          <w:rFonts w:hint="eastAsia" w:ascii="新宋体" w:hAnsi="新宋体" w:eastAsia="新宋体" w:cs="新宋体"/>
          <w:kern w:val="0"/>
          <w:sz w:val="24"/>
          <w:szCs w:val="24"/>
        </w:rPr>
        <w:t>1954年11月1日试行义务兵役制后至《退役士兵安置条例》实施前入伍、年龄在60周岁以上（含60周岁）、未享受到国家定期抚恤补助的农村籍退役士兵的老年生活补助。</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Style w:val="7"/>
          <w:rFonts w:hint="eastAsia" w:ascii="新宋体" w:hAnsi="新宋体" w:eastAsia="新宋体" w:cs="新宋体"/>
          <w:b w:val="0"/>
          <w:sz w:val="24"/>
          <w:szCs w:val="24"/>
        </w:rPr>
      </w:pPr>
      <w:r>
        <w:rPr>
          <w:rStyle w:val="7"/>
          <w:rFonts w:hint="eastAsia" w:ascii="新宋体" w:hAnsi="新宋体" w:eastAsia="新宋体" w:cs="新宋体"/>
          <w:b w:val="0"/>
          <w:sz w:val="24"/>
          <w:szCs w:val="24"/>
          <w:lang w:val="en-US" w:eastAsia="zh-CN"/>
        </w:rPr>
        <w:t>17.</w:t>
      </w:r>
      <w:r>
        <w:rPr>
          <w:rStyle w:val="7"/>
          <w:rFonts w:hint="eastAsia" w:ascii="新宋体" w:hAnsi="新宋体" w:eastAsia="新宋体" w:cs="新宋体"/>
          <w:b w:val="0"/>
          <w:sz w:val="24"/>
          <w:szCs w:val="24"/>
        </w:rPr>
        <w:t>社会保障和就业（类）特困人员救助供养（款）农村特困人员救助供养支出（项）</w:t>
      </w:r>
      <w:r>
        <w:rPr>
          <w:rStyle w:val="7"/>
          <w:rFonts w:hint="eastAsia" w:ascii="新宋体" w:hAnsi="新宋体" w:eastAsia="新宋体" w:cs="新宋体"/>
          <w:b w:val="0"/>
          <w:sz w:val="24"/>
          <w:szCs w:val="24"/>
          <w:lang w:val="en-US" w:eastAsia="zh-CN"/>
        </w:rPr>
        <w:t>2019年预算数为</w:t>
      </w:r>
      <w:r>
        <w:rPr>
          <w:rStyle w:val="7"/>
          <w:rFonts w:hint="eastAsia" w:ascii="新宋体" w:hAnsi="新宋体" w:eastAsia="新宋体" w:cs="新宋体"/>
          <w:b w:val="0"/>
          <w:sz w:val="24"/>
          <w:szCs w:val="24"/>
        </w:rPr>
        <w:t>61.</w:t>
      </w:r>
      <w:r>
        <w:rPr>
          <w:rStyle w:val="7"/>
          <w:rFonts w:hint="eastAsia" w:ascii="新宋体" w:hAnsi="新宋体" w:eastAsia="新宋体" w:cs="新宋体"/>
          <w:b w:val="0"/>
          <w:sz w:val="24"/>
          <w:szCs w:val="24"/>
          <w:lang w:val="en-US" w:eastAsia="zh-CN"/>
        </w:rPr>
        <w:t>56</w:t>
      </w:r>
      <w:r>
        <w:rPr>
          <w:rStyle w:val="7"/>
          <w:rFonts w:hint="eastAsia" w:ascii="新宋体" w:hAnsi="新宋体" w:eastAsia="新宋体" w:cs="新宋体"/>
          <w:b w:val="0"/>
          <w:sz w:val="24"/>
          <w:szCs w:val="24"/>
        </w:rPr>
        <w:t>万元，主要用于：农村特困人员救助供养支出。</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sz w:val="24"/>
          <w:szCs w:val="24"/>
        </w:rPr>
      </w:pPr>
      <w:r>
        <w:rPr>
          <w:rStyle w:val="7"/>
          <w:rFonts w:hint="eastAsia" w:ascii="新宋体" w:hAnsi="新宋体" w:eastAsia="新宋体" w:cs="新宋体"/>
          <w:b w:val="0"/>
          <w:sz w:val="24"/>
          <w:szCs w:val="24"/>
          <w:lang w:val="en-US" w:eastAsia="zh-CN"/>
        </w:rPr>
        <w:t>18.</w:t>
      </w:r>
      <w:r>
        <w:rPr>
          <w:rStyle w:val="7"/>
          <w:rFonts w:hint="eastAsia" w:ascii="新宋体" w:hAnsi="新宋体" w:eastAsia="新宋体" w:cs="新宋体"/>
          <w:b w:val="0"/>
          <w:sz w:val="24"/>
          <w:szCs w:val="24"/>
        </w:rPr>
        <w:t>社会保障和就业（类）其他生活救助（款）其他农村生活救助（项）</w:t>
      </w:r>
      <w:r>
        <w:rPr>
          <w:rStyle w:val="7"/>
          <w:rFonts w:hint="eastAsia" w:ascii="新宋体" w:hAnsi="新宋体" w:eastAsia="新宋体" w:cs="新宋体"/>
          <w:b w:val="0"/>
          <w:sz w:val="24"/>
          <w:szCs w:val="24"/>
          <w:lang w:val="en-US" w:eastAsia="zh-CN"/>
        </w:rPr>
        <w:t>2019年预算数为</w:t>
      </w:r>
      <w:r>
        <w:rPr>
          <w:rStyle w:val="7"/>
          <w:rFonts w:hint="eastAsia" w:ascii="新宋体" w:hAnsi="新宋体" w:eastAsia="新宋体" w:cs="新宋体"/>
          <w:b w:val="0"/>
          <w:sz w:val="24"/>
          <w:szCs w:val="24"/>
        </w:rPr>
        <w:t>1.44万元，主要用于：除最低生活保障、临时救助、特困人员供养、自然灾害生活救助外，用于农村生活困难居民生活救助的其他支出。</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19.</w:t>
      </w:r>
      <w:r>
        <w:rPr>
          <w:rStyle w:val="7"/>
          <w:rFonts w:hint="eastAsia" w:ascii="新宋体" w:hAnsi="新宋体" w:eastAsia="新宋体" w:cs="新宋体"/>
          <w:b w:val="0"/>
          <w:sz w:val="24"/>
          <w:szCs w:val="24"/>
          <w:lang w:eastAsia="zh-CN"/>
        </w:rPr>
        <w:t>卫生健康</w:t>
      </w:r>
      <w:r>
        <w:rPr>
          <w:rStyle w:val="7"/>
          <w:rFonts w:hint="eastAsia" w:ascii="新宋体" w:hAnsi="新宋体" w:eastAsia="新宋体" w:cs="新宋体"/>
          <w:b w:val="0"/>
          <w:sz w:val="24"/>
          <w:szCs w:val="24"/>
        </w:rPr>
        <w:t>（类）行政事业单位医疗（款）行政单位医疗（项）</w:t>
      </w:r>
      <w:r>
        <w:rPr>
          <w:rStyle w:val="7"/>
          <w:rFonts w:hint="eastAsia" w:ascii="新宋体" w:hAnsi="新宋体" w:eastAsia="新宋体" w:cs="新宋体"/>
          <w:b w:val="0"/>
          <w:sz w:val="24"/>
          <w:szCs w:val="24"/>
          <w:lang w:val="en-US" w:eastAsia="zh-CN"/>
        </w:rPr>
        <w:t>2019年预算数为8.19</w:t>
      </w:r>
      <w:r>
        <w:rPr>
          <w:rFonts w:hint="eastAsia" w:ascii="新宋体" w:hAnsi="新宋体" w:eastAsia="新宋体" w:cs="新宋体"/>
          <w:sz w:val="24"/>
          <w:szCs w:val="24"/>
        </w:rPr>
        <w:t>万元，主要用于：行政单位基本医疗保险缴费经费。</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sz w:val="24"/>
          <w:szCs w:val="24"/>
        </w:rPr>
      </w:pPr>
      <w:r>
        <w:rPr>
          <w:rStyle w:val="7"/>
          <w:rFonts w:hint="eastAsia" w:ascii="新宋体" w:hAnsi="新宋体" w:eastAsia="新宋体" w:cs="新宋体"/>
          <w:b w:val="0"/>
          <w:sz w:val="24"/>
          <w:szCs w:val="24"/>
          <w:lang w:val="en-US" w:eastAsia="zh-CN"/>
        </w:rPr>
        <w:t>20.</w:t>
      </w:r>
      <w:r>
        <w:rPr>
          <w:rStyle w:val="7"/>
          <w:rFonts w:hint="eastAsia" w:ascii="新宋体" w:hAnsi="新宋体" w:eastAsia="新宋体" w:cs="新宋体"/>
          <w:b w:val="0"/>
          <w:sz w:val="24"/>
          <w:szCs w:val="24"/>
          <w:lang w:eastAsia="zh-CN"/>
        </w:rPr>
        <w:t>卫生健康</w:t>
      </w:r>
      <w:r>
        <w:rPr>
          <w:rStyle w:val="7"/>
          <w:rFonts w:hint="eastAsia" w:ascii="新宋体" w:hAnsi="新宋体" w:eastAsia="新宋体" w:cs="新宋体"/>
          <w:b w:val="0"/>
          <w:sz w:val="24"/>
          <w:szCs w:val="24"/>
        </w:rPr>
        <w:t>（类）行政事业单位医疗（款）事业单位医疗（项）</w:t>
      </w:r>
      <w:r>
        <w:rPr>
          <w:rStyle w:val="7"/>
          <w:rFonts w:hint="eastAsia" w:ascii="新宋体" w:hAnsi="新宋体" w:eastAsia="新宋体" w:cs="新宋体"/>
          <w:b w:val="0"/>
          <w:sz w:val="24"/>
          <w:szCs w:val="24"/>
          <w:lang w:val="en-US" w:eastAsia="zh-CN"/>
        </w:rPr>
        <w:t>2019年预算数为</w:t>
      </w:r>
      <w:r>
        <w:rPr>
          <w:rFonts w:hint="eastAsia" w:ascii="新宋体" w:hAnsi="新宋体" w:eastAsia="新宋体" w:cs="新宋体"/>
          <w:sz w:val="24"/>
          <w:szCs w:val="24"/>
        </w:rPr>
        <w:t>3.</w:t>
      </w:r>
      <w:r>
        <w:rPr>
          <w:rFonts w:hint="eastAsia" w:ascii="新宋体" w:hAnsi="新宋体" w:eastAsia="新宋体" w:cs="新宋体"/>
          <w:sz w:val="24"/>
          <w:szCs w:val="24"/>
          <w:lang w:val="en-US" w:eastAsia="zh-CN"/>
        </w:rPr>
        <w:t>76</w:t>
      </w:r>
      <w:r>
        <w:rPr>
          <w:rFonts w:hint="eastAsia" w:ascii="新宋体" w:hAnsi="新宋体" w:eastAsia="新宋体" w:cs="新宋体"/>
          <w:sz w:val="24"/>
          <w:szCs w:val="24"/>
        </w:rPr>
        <w:t>万元，主要用于：事业单位基本医疗保险缴费经费。</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21.</w:t>
      </w:r>
      <w:r>
        <w:rPr>
          <w:rFonts w:hint="eastAsia" w:ascii="新宋体" w:hAnsi="新宋体" w:eastAsia="新宋体" w:cs="新宋体"/>
          <w:bCs/>
          <w:sz w:val="24"/>
          <w:szCs w:val="24"/>
        </w:rPr>
        <w:t>城乡社区（类）城乡社区管理事务（款）其他城乡社区管理事务支出（项）</w:t>
      </w:r>
      <w:r>
        <w:rPr>
          <w:rFonts w:hint="eastAsia" w:ascii="新宋体" w:hAnsi="新宋体" w:eastAsia="新宋体" w:cs="新宋体"/>
          <w:bCs/>
          <w:sz w:val="24"/>
          <w:szCs w:val="24"/>
          <w:lang w:val="en-US" w:eastAsia="zh-CN"/>
        </w:rPr>
        <w:t>2019年预算数为</w:t>
      </w:r>
      <w:r>
        <w:rPr>
          <w:rFonts w:hint="eastAsia" w:ascii="新宋体" w:hAnsi="新宋体" w:eastAsia="新宋体" w:cs="新宋体"/>
          <w:sz w:val="24"/>
          <w:szCs w:val="24"/>
        </w:rPr>
        <w:t>12.72万元，主要用于：社区人员报酬、办公费。</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sz w:val="24"/>
          <w:szCs w:val="24"/>
        </w:rPr>
      </w:pPr>
      <w:r>
        <w:rPr>
          <w:rFonts w:hint="eastAsia" w:ascii="新宋体" w:hAnsi="新宋体" w:eastAsia="新宋体" w:cs="新宋体"/>
          <w:bCs/>
          <w:sz w:val="24"/>
          <w:szCs w:val="24"/>
          <w:lang w:val="en-US" w:eastAsia="zh-CN"/>
        </w:rPr>
        <w:t>22.</w:t>
      </w:r>
      <w:r>
        <w:rPr>
          <w:rFonts w:hint="eastAsia" w:ascii="新宋体" w:hAnsi="新宋体" w:eastAsia="新宋体" w:cs="新宋体"/>
          <w:bCs/>
          <w:sz w:val="24"/>
          <w:szCs w:val="24"/>
        </w:rPr>
        <w:t>城乡社区（类）城乡社区环境卫生（款）城乡社区环境卫生（项）</w:t>
      </w:r>
      <w:r>
        <w:rPr>
          <w:rFonts w:hint="eastAsia" w:ascii="新宋体" w:hAnsi="新宋体" w:eastAsia="新宋体" w:cs="新宋体"/>
          <w:bCs/>
          <w:sz w:val="24"/>
          <w:szCs w:val="24"/>
          <w:lang w:val="en-US" w:eastAsia="zh-CN"/>
        </w:rPr>
        <w:t>2019年预算数为8</w:t>
      </w:r>
      <w:r>
        <w:rPr>
          <w:rFonts w:hint="eastAsia" w:ascii="新宋体" w:hAnsi="新宋体" w:eastAsia="新宋体" w:cs="新宋体"/>
          <w:sz w:val="24"/>
          <w:szCs w:val="24"/>
        </w:rPr>
        <w:t>万元，主要用于：</w:t>
      </w:r>
      <w:r>
        <w:rPr>
          <w:rFonts w:hint="eastAsia" w:ascii="新宋体" w:hAnsi="新宋体" w:eastAsia="新宋体" w:cs="新宋体"/>
          <w:sz w:val="24"/>
          <w:szCs w:val="24"/>
          <w:lang w:eastAsia="zh-CN"/>
        </w:rPr>
        <w:t>环境保护污染防治经费、</w:t>
      </w:r>
      <w:r>
        <w:rPr>
          <w:rFonts w:hint="eastAsia" w:ascii="新宋体" w:hAnsi="新宋体" w:eastAsia="新宋体" w:cs="新宋体"/>
          <w:sz w:val="24"/>
          <w:szCs w:val="24"/>
        </w:rPr>
        <w:t>城乡环境综合整治工作经费。</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23.</w:t>
      </w:r>
      <w:r>
        <w:rPr>
          <w:rFonts w:hint="eastAsia" w:ascii="新宋体" w:hAnsi="新宋体" w:eastAsia="新宋体" w:cs="新宋体"/>
          <w:bCs/>
          <w:sz w:val="24"/>
          <w:szCs w:val="24"/>
        </w:rPr>
        <w:t>农林水（类）农业（款）事业运行（项）</w:t>
      </w:r>
      <w:r>
        <w:rPr>
          <w:rFonts w:hint="eastAsia" w:ascii="新宋体" w:hAnsi="新宋体" w:eastAsia="新宋体" w:cs="新宋体"/>
          <w:bCs/>
          <w:sz w:val="24"/>
          <w:szCs w:val="24"/>
          <w:lang w:val="en-US" w:eastAsia="zh-CN"/>
        </w:rPr>
        <w:t>2019年预算数为63.21</w:t>
      </w:r>
      <w:r>
        <w:rPr>
          <w:rFonts w:hint="eastAsia" w:ascii="新宋体" w:hAnsi="新宋体" w:eastAsia="新宋体" w:cs="新宋体"/>
          <w:sz w:val="24"/>
          <w:szCs w:val="24"/>
        </w:rPr>
        <w:t>万元，主要用于：农业事业单位</w:t>
      </w:r>
      <w:r>
        <w:rPr>
          <w:rFonts w:hint="eastAsia" w:ascii="新宋体" w:hAnsi="新宋体" w:eastAsia="新宋体" w:cs="新宋体"/>
          <w:sz w:val="24"/>
          <w:szCs w:val="24"/>
          <w:lang w:eastAsia="zh-CN"/>
        </w:rPr>
        <w:t>的正常运转</w:t>
      </w:r>
      <w:r>
        <w:rPr>
          <w:rFonts w:hint="eastAsia" w:ascii="新宋体" w:hAnsi="新宋体" w:eastAsia="新宋体" w:cs="新宋体"/>
          <w:sz w:val="24"/>
          <w:szCs w:val="24"/>
        </w:rPr>
        <w:t>基本支出</w:t>
      </w:r>
      <w:r>
        <w:rPr>
          <w:rFonts w:hint="eastAsia" w:ascii="新宋体" w:hAnsi="新宋体" w:eastAsia="新宋体" w:cs="新宋体"/>
          <w:sz w:val="24"/>
          <w:szCs w:val="24"/>
          <w:lang w:eastAsia="zh-CN"/>
        </w:rPr>
        <w:t>，</w:t>
      </w:r>
      <w:r>
        <w:rPr>
          <w:rFonts w:hint="eastAsia" w:ascii="新宋体" w:hAnsi="新宋体" w:eastAsia="新宋体" w:cs="新宋体"/>
          <w:sz w:val="24"/>
          <w:szCs w:val="24"/>
          <w:highlight w:val="none"/>
        </w:rPr>
        <w:t>包括基本工资、津贴补贴等人员经费以及办公费、水电费等日常公用经费,保障部门正常运转</w:t>
      </w:r>
      <w:bookmarkStart w:id="0" w:name="_GoBack"/>
      <w:bookmarkEnd w:id="0"/>
      <w:r>
        <w:rPr>
          <w:rFonts w:hint="eastAsia" w:ascii="新宋体" w:hAnsi="新宋体" w:eastAsia="新宋体" w:cs="新宋体"/>
          <w:sz w:val="24"/>
          <w:szCs w:val="24"/>
        </w:rPr>
        <w:t>。</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sz w:val="24"/>
          <w:szCs w:val="24"/>
        </w:rPr>
      </w:pPr>
      <w:r>
        <w:rPr>
          <w:rFonts w:hint="eastAsia" w:ascii="新宋体" w:hAnsi="新宋体" w:eastAsia="新宋体" w:cs="新宋体"/>
          <w:bCs/>
          <w:sz w:val="24"/>
          <w:szCs w:val="24"/>
          <w:lang w:val="en-US" w:eastAsia="zh-CN"/>
        </w:rPr>
        <w:t>24.</w:t>
      </w:r>
      <w:r>
        <w:rPr>
          <w:rFonts w:hint="eastAsia" w:ascii="新宋体" w:hAnsi="新宋体" w:eastAsia="新宋体" w:cs="新宋体"/>
          <w:bCs/>
          <w:sz w:val="24"/>
          <w:szCs w:val="24"/>
        </w:rPr>
        <w:t>农林水（类）农业（款）其他农业支出（项）</w:t>
      </w:r>
      <w:r>
        <w:rPr>
          <w:rFonts w:hint="eastAsia" w:ascii="新宋体" w:hAnsi="新宋体" w:eastAsia="新宋体" w:cs="新宋体"/>
          <w:bCs/>
          <w:sz w:val="24"/>
          <w:szCs w:val="24"/>
          <w:lang w:val="en-US" w:eastAsia="zh-CN"/>
        </w:rPr>
        <w:t>2019年预算数为</w:t>
      </w:r>
      <w:r>
        <w:rPr>
          <w:rFonts w:hint="eastAsia" w:ascii="新宋体" w:hAnsi="新宋体" w:eastAsia="新宋体" w:cs="新宋体"/>
          <w:sz w:val="24"/>
          <w:szCs w:val="24"/>
        </w:rPr>
        <w:t>3.08万元，主要用于：三资人员生活补贴、办公费。</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sz w:val="24"/>
          <w:szCs w:val="24"/>
        </w:rPr>
      </w:pPr>
      <w:r>
        <w:rPr>
          <w:rFonts w:hint="eastAsia" w:ascii="新宋体" w:hAnsi="新宋体" w:eastAsia="新宋体" w:cs="新宋体"/>
          <w:bCs/>
          <w:sz w:val="24"/>
          <w:szCs w:val="24"/>
          <w:lang w:val="en-US" w:eastAsia="zh-CN"/>
        </w:rPr>
        <w:t>25.</w:t>
      </w:r>
      <w:r>
        <w:rPr>
          <w:rFonts w:hint="eastAsia" w:ascii="新宋体" w:hAnsi="新宋体" w:eastAsia="新宋体" w:cs="新宋体"/>
          <w:bCs/>
          <w:sz w:val="24"/>
          <w:szCs w:val="24"/>
        </w:rPr>
        <w:t>农林水（类）</w:t>
      </w:r>
      <w:r>
        <w:rPr>
          <w:rFonts w:hint="eastAsia" w:ascii="新宋体" w:hAnsi="新宋体" w:eastAsia="新宋体" w:cs="新宋体"/>
          <w:bCs/>
          <w:sz w:val="24"/>
          <w:szCs w:val="24"/>
          <w:lang w:eastAsia="zh-CN"/>
        </w:rPr>
        <w:t>林业和草原</w:t>
      </w:r>
      <w:r>
        <w:rPr>
          <w:rFonts w:hint="eastAsia" w:ascii="新宋体" w:hAnsi="新宋体" w:eastAsia="新宋体" w:cs="新宋体"/>
          <w:bCs/>
          <w:sz w:val="24"/>
          <w:szCs w:val="24"/>
        </w:rPr>
        <w:t>（款）其他林业</w:t>
      </w:r>
      <w:r>
        <w:rPr>
          <w:rFonts w:hint="eastAsia" w:ascii="新宋体" w:hAnsi="新宋体" w:eastAsia="新宋体" w:cs="新宋体"/>
          <w:bCs/>
          <w:sz w:val="24"/>
          <w:szCs w:val="24"/>
          <w:lang w:eastAsia="zh-CN"/>
        </w:rPr>
        <w:t>和草原</w:t>
      </w:r>
      <w:r>
        <w:rPr>
          <w:rFonts w:hint="eastAsia" w:ascii="新宋体" w:hAnsi="新宋体" w:eastAsia="新宋体" w:cs="新宋体"/>
          <w:bCs/>
          <w:sz w:val="24"/>
          <w:szCs w:val="24"/>
        </w:rPr>
        <w:t>支出（项）</w:t>
      </w:r>
      <w:r>
        <w:rPr>
          <w:rFonts w:hint="eastAsia" w:ascii="新宋体" w:hAnsi="新宋体" w:eastAsia="新宋体" w:cs="新宋体"/>
          <w:bCs/>
          <w:sz w:val="24"/>
          <w:szCs w:val="24"/>
          <w:lang w:val="en-US" w:eastAsia="zh-CN"/>
        </w:rPr>
        <w:t>2019年预算数为</w:t>
      </w:r>
      <w:r>
        <w:rPr>
          <w:rFonts w:hint="eastAsia" w:ascii="新宋体" w:hAnsi="新宋体" w:eastAsia="新宋体" w:cs="新宋体"/>
          <w:sz w:val="24"/>
          <w:szCs w:val="24"/>
        </w:rPr>
        <w:t>3.60万元，主要用于：护林员补贴。</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kern w:val="0"/>
          <w:sz w:val="24"/>
          <w:szCs w:val="24"/>
        </w:rPr>
      </w:pPr>
      <w:r>
        <w:rPr>
          <w:rFonts w:hint="eastAsia" w:ascii="新宋体" w:hAnsi="新宋体" w:eastAsia="新宋体" w:cs="新宋体"/>
          <w:bCs/>
          <w:sz w:val="24"/>
          <w:szCs w:val="24"/>
          <w:lang w:val="en-US" w:eastAsia="zh-CN"/>
        </w:rPr>
        <w:t>26.</w:t>
      </w:r>
      <w:r>
        <w:rPr>
          <w:rFonts w:hint="eastAsia" w:ascii="新宋体" w:hAnsi="新宋体" w:eastAsia="新宋体" w:cs="新宋体"/>
          <w:bCs/>
          <w:sz w:val="24"/>
          <w:szCs w:val="24"/>
        </w:rPr>
        <w:t>农林水（类）农村综合改革（款）对村民委员会和村党支部的补助（项）</w:t>
      </w:r>
      <w:r>
        <w:rPr>
          <w:rFonts w:hint="eastAsia" w:ascii="新宋体" w:hAnsi="新宋体" w:eastAsia="新宋体" w:cs="新宋体"/>
          <w:bCs/>
          <w:sz w:val="24"/>
          <w:szCs w:val="24"/>
          <w:lang w:val="en-US" w:eastAsia="zh-CN"/>
        </w:rPr>
        <w:t>2019年预算数为189.94</w:t>
      </w:r>
      <w:r>
        <w:rPr>
          <w:rFonts w:hint="eastAsia" w:ascii="新宋体" w:hAnsi="新宋体" w:eastAsia="新宋体" w:cs="新宋体"/>
          <w:bCs/>
          <w:sz w:val="24"/>
          <w:szCs w:val="24"/>
        </w:rPr>
        <w:t>万元，主要用于：</w:t>
      </w:r>
      <w:r>
        <w:rPr>
          <w:rFonts w:hint="eastAsia" w:ascii="新宋体" w:hAnsi="新宋体" w:eastAsia="新宋体" w:cs="新宋体"/>
          <w:kern w:val="0"/>
          <w:sz w:val="24"/>
          <w:szCs w:val="24"/>
        </w:rPr>
        <w:t>财政对村民委员会和村党支部的补助支出。</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27.</w:t>
      </w:r>
      <w:r>
        <w:rPr>
          <w:rFonts w:hint="eastAsia" w:ascii="新宋体" w:hAnsi="新宋体" w:eastAsia="新宋体" w:cs="新宋体"/>
          <w:bCs/>
          <w:sz w:val="24"/>
          <w:szCs w:val="24"/>
        </w:rPr>
        <w:t>住房保障（类）住房改革支出（款）住房公积金（项）</w:t>
      </w:r>
      <w:r>
        <w:rPr>
          <w:rFonts w:hint="eastAsia" w:ascii="新宋体" w:hAnsi="新宋体" w:eastAsia="新宋体" w:cs="新宋体"/>
          <w:bCs/>
          <w:sz w:val="24"/>
          <w:szCs w:val="24"/>
          <w:lang w:val="en-US" w:eastAsia="zh-CN"/>
        </w:rPr>
        <w:t>2019年预算数为20.55</w:t>
      </w:r>
      <w:r>
        <w:rPr>
          <w:rFonts w:hint="eastAsia" w:ascii="新宋体" w:hAnsi="新宋体" w:eastAsia="新宋体" w:cs="新宋体"/>
          <w:sz w:val="24"/>
          <w:szCs w:val="24"/>
        </w:rPr>
        <w:t>万元，主要用于：单位按</w:t>
      </w:r>
      <w:r>
        <w:rPr>
          <w:rFonts w:hint="eastAsia" w:ascii="新宋体" w:hAnsi="新宋体" w:eastAsia="新宋体" w:cs="新宋体"/>
          <w:kern w:val="0"/>
          <w:sz w:val="24"/>
          <w:szCs w:val="24"/>
        </w:rPr>
        <w:t>人力资源和社会保障部、财政部规定的基本工资和津贴补贴以及规定比例为职工缴纳的住房公积金</w:t>
      </w:r>
      <w:r>
        <w:rPr>
          <w:rFonts w:hint="eastAsia" w:ascii="新宋体" w:hAnsi="新宋体" w:eastAsia="新宋体" w:cs="新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sz w:val="24"/>
          <w:szCs w:val="24"/>
          <w:highlight w:val="none"/>
          <w:lang w:val="en-US" w:eastAsia="zh-CN"/>
        </w:rPr>
      </w:pPr>
      <w:r>
        <w:rPr>
          <w:rFonts w:hint="eastAsia" w:ascii="新宋体" w:hAnsi="新宋体" w:eastAsia="新宋体" w:cs="新宋体"/>
          <w:sz w:val="24"/>
          <w:szCs w:val="24"/>
          <w:highlight w:val="none"/>
          <w:lang w:val="en-US" w:eastAsia="zh-CN"/>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sz w:val="24"/>
          <w:szCs w:val="24"/>
          <w:highlight w:val="none"/>
          <w:lang w:val="en-US" w:eastAsia="zh-CN"/>
        </w:rPr>
      </w:pPr>
      <w:r>
        <w:rPr>
          <w:rFonts w:hint="eastAsia" w:ascii="新宋体" w:hAnsi="新宋体" w:eastAsia="新宋体" w:cs="新宋体"/>
          <w:sz w:val="24"/>
          <w:szCs w:val="24"/>
          <w:highlight w:val="none"/>
          <w:lang w:val="en-US" w:eastAsia="zh-CN"/>
        </w:rPr>
        <w:t>江油市新安镇人民政府2019年一般公共预算基本支出570.56万元，其中：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sz w:val="24"/>
          <w:szCs w:val="24"/>
          <w:highlight w:val="none"/>
          <w:lang w:val="en-US" w:eastAsia="zh-CN"/>
        </w:rPr>
      </w:pPr>
      <w:r>
        <w:rPr>
          <w:rFonts w:hint="eastAsia" w:ascii="新宋体" w:hAnsi="新宋体" w:eastAsia="新宋体" w:cs="新宋体"/>
          <w:sz w:val="24"/>
          <w:szCs w:val="24"/>
          <w:highlight w:val="none"/>
          <w:lang w:val="en-US" w:eastAsia="zh-CN"/>
        </w:rPr>
        <w:t>人员经费490.41万元，主要包括：基本工资、津贴补贴、绩效工资、社会保险缴费、</w:t>
      </w:r>
      <w:r>
        <w:rPr>
          <w:rFonts w:hint="eastAsia" w:ascii="新宋体" w:hAnsi="新宋体" w:eastAsia="新宋体" w:cs="新宋体"/>
          <w:sz w:val="24"/>
          <w:szCs w:val="24"/>
          <w:highlight w:val="none"/>
          <w:lang w:eastAsia="zh-CN"/>
        </w:rPr>
        <w:t>其他工资福利支出</w:t>
      </w:r>
      <w:r>
        <w:rPr>
          <w:rFonts w:hint="eastAsia" w:ascii="新宋体" w:hAnsi="新宋体" w:eastAsia="新宋体" w:cs="新宋体"/>
          <w:sz w:val="24"/>
          <w:szCs w:val="24"/>
          <w:highlight w:val="none"/>
          <w:lang w:val="en-US" w:eastAsia="zh-CN"/>
        </w:rPr>
        <w:t>等支出。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sz w:val="24"/>
          <w:szCs w:val="24"/>
          <w:highlight w:val="none"/>
          <w:lang w:val="en-US" w:eastAsia="zh-CN"/>
        </w:rPr>
      </w:pPr>
      <w:r>
        <w:rPr>
          <w:rFonts w:hint="eastAsia" w:ascii="新宋体" w:hAnsi="新宋体" w:eastAsia="新宋体" w:cs="新宋体"/>
          <w:sz w:val="24"/>
          <w:szCs w:val="24"/>
          <w:highlight w:val="none"/>
          <w:lang w:val="en-US" w:eastAsia="zh-CN"/>
        </w:rPr>
        <w:t>公用经费80.15万元，主要包括：办公费、水费、电费、邮电费、物业管理费、差旅费、会议费等支出。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lang w:val="en-US" w:eastAsia="zh-CN"/>
        </w:rPr>
        <w:t>七</w:t>
      </w:r>
      <w:r>
        <w:rPr>
          <w:rFonts w:hint="eastAsia" w:ascii="新宋体" w:hAnsi="新宋体" w:eastAsia="新宋体" w:cs="新宋体"/>
          <w:sz w:val="24"/>
          <w:szCs w:val="24"/>
          <w:highlight w:val="none"/>
        </w:rPr>
        <w:t>、“三公”经费财政拨款预算安排情况说明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lang w:eastAsia="zh-CN"/>
        </w:rPr>
        <w:t>201</w:t>
      </w:r>
      <w:r>
        <w:rPr>
          <w:rFonts w:hint="eastAsia" w:ascii="新宋体" w:hAnsi="新宋体" w:eastAsia="新宋体" w:cs="新宋体"/>
          <w:sz w:val="24"/>
          <w:szCs w:val="24"/>
          <w:highlight w:val="none"/>
          <w:lang w:val="en-US" w:eastAsia="zh-CN"/>
        </w:rPr>
        <w:t>9</w:t>
      </w:r>
      <w:r>
        <w:rPr>
          <w:rFonts w:hint="eastAsia" w:ascii="新宋体" w:hAnsi="新宋体" w:eastAsia="新宋体" w:cs="新宋体"/>
          <w:sz w:val="24"/>
          <w:szCs w:val="24"/>
          <w:highlight w:val="none"/>
          <w:lang w:eastAsia="zh-CN"/>
        </w:rPr>
        <w:t>年</w:t>
      </w:r>
      <w:r>
        <w:rPr>
          <w:rFonts w:hint="eastAsia" w:ascii="新宋体" w:hAnsi="新宋体" w:eastAsia="新宋体" w:cs="新宋体"/>
          <w:sz w:val="24"/>
          <w:szCs w:val="24"/>
          <w:highlight w:val="none"/>
        </w:rPr>
        <w:t>“三公”经费财政拨款预算数</w:t>
      </w:r>
      <w:r>
        <w:rPr>
          <w:rFonts w:hint="eastAsia" w:ascii="新宋体" w:hAnsi="新宋体" w:eastAsia="新宋体" w:cs="新宋体"/>
          <w:sz w:val="24"/>
          <w:szCs w:val="24"/>
          <w:highlight w:val="none"/>
          <w:lang w:val="en-US" w:eastAsia="zh-CN"/>
        </w:rPr>
        <w:t>11.21</w:t>
      </w:r>
      <w:r>
        <w:rPr>
          <w:rFonts w:hint="eastAsia" w:ascii="新宋体" w:hAnsi="新宋体" w:eastAsia="新宋体" w:cs="新宋体"/>
          <w:sz w:val="24"/>
          <w:szCs w:val="24"/>
          <w:highlight w:val="none"/>
        </w:rPr>
        <w:t>万元，其中：公务接待费</w:t>
      </w:r>
      <w:r>
        <w:rPr>
          <w:rFonts w:hint="eastAsia" w:ascii="新宋体" w:hAnsi="新宋体" w:eastAsia="新宋体" w:cs="新宋体"/>
          <w:sz w:val="24"/>
          <w:szCs w:val="24"/>
          <w:highlight w:val="none"/>
          <w:lang w:val="en-US" w:eastAsia="zh-CN"/>
        </w:rPr>
        <w:t>8.15</w:t>
      </w:r>
      <w:r>
        <w:rPr>
          <w:rFonts w:hint="eastAsia" w:ascii="新宋体" w:hAnsi="新宋体" w:eastAsia="新宋体" w:cs="新宋体"/>
          <w:sz w:val="24"/>
          <w:szCs w:val="24"/>
          <w:highlight w:val="none"/>
        </w:rPr>
        <w:t>万元，公务用车购置及运行维护费</w:t>
      </w:r>
      <w:r>
        <w:rPr>
          <w:rFonts w:hint="eastAsia" w:ascii="新宋体" w:hAnsi="新宋体" w:eastAsia="新宋体" w:cs="新宋体"/>
          <w:sz w:val="24"/>
          <w:szCs w:val="24"/>
          <w:highlight w:val="none"/>
          <w:lang w:val="en-US" w:eastAsia="zh-CN"/>
        </w:rPr>
        <w:t>3.06</w:t>
      </w:r>
      <w:r>
        <w:rPr>
          <w:rFonts w:hint="eastAsia" w:ascii="新宋体" w:hAnsi="新宋体" w:eastAsia="新宋体" w:cs="新宋体"/>
          <w:sz w:val="24"/>
          <w:szCs w:val="24"/>
          <w:highlight w:val="none"/>
        </w:rPr>
        <w:t>万元。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kern w:val="0"/>
          <w:sz w:val="24"/>
          <w:szCs w:val="24"/>
          <w:highlight w:val="none"/>
        </w:rPr>
      </w:pPr>
      <w:r>
        <w:rPr>
          <w:rFonts w:hint="eastAsia" w:ascii="新宋体" w:hAnsi="新宋体" w:eastAsia="新宋体" w:cs="新宋体"/>
          <w:kern w:val="0"/>
          <w:sz w:val="24"/>
          <w:szCs w:val="24"/>
          <w:highlight w:val="none"/>
        </w:rPr>
        <w:t>（一）</w:t>
      </w:r>
      <w:r>
        <w:rPr>
          <w:rFonts w:hint="eastAsia" w:ascii="新宋体" w:hAnsi="新宋体" w:eastAsia="新宋体" w:cs="新宋体"/>
          <w:sz w:val="24"/>
          <w:szCs w:val="24"/>
          <w:highlight w:val="none"/>
          <w:lang w:eastAsia="zh-CN"/>
        </w:rPr>
        <w:t>因公出国（境）经费未编入年初部门预算</w:t>
      </w:r>
      <w:r>
        <w:rPr>
          <w:rFonts w:hint="eastAsia" w:ascii="新宋体" w:hAnsi="新宋体" w:eastAsia="新宋体" w:cs="新宋体"/>
          <w:kern w:val="0"/>
          <w:sz w:val="24"/>
          <w:szCs w:val="24"/>
          <w:highlight w:val="none"/>
        </w:rPr>
        <w:t>。主要原因是</w:t>
      </w:r>
      <w:r>
        <w:rPr>
          <w:rFonts w:hint="eastAsia" w:ascii="新宋体" w:hAnsi="新宋体" w:eastAsia="新宋体" w:cs="新宋体"/>
          <w:kern w:val="0"/>
          <w:sz w:val="24"/>
          <w:szCs w:val="24"/>
          <w:highlight w:val="none"/>
          <w:lang w:eastAsia="zh-CN"/>
        </w:rPr>
        <w:t>：</w:t>
      </w:r>
      <w:r>
        <w:rPr>
          <w:rFonts w:hint="eastAsia" w:ascii="新宋体" w:hAnsi="新宋体" w:eastAsia="新宋体" w:cs="新宋体"/>
          <w:sz w:val="24"/>
          <w:szCs w:val="24"/>
        </w:rPr>
        <w:t>没有</w:t>
      </w:r>
      <w:r>
        <w:rPr>
          <w:rFonts w:hint="eastAsia" w:ascii="新宋体" w:hAnsi="新宋体" w:eastAsia="新宋体" w:cs="新宋体"/>
          <w:kern w:val="0"/>
          <w:sz w:val="24"/>
          <w:szCs w:val="24"/>
        </w:rPr>
        <w:t>因公出国（境）计划</w:t>
      </w:r>
      <w:r>
        <w:rPr>
          <w:rFonts w:hint="eastAsia" w:ascii="新宋体" w:hAnsi="新宋体" w:eastAsia="新宋体" w:cs="新宋体"/>
          <w:kern w:val="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kern w:val="0"/>
          <w:sz w:val="24"/>
          <w:szCs w:val="24"/>
          <w:highlight w:val="none"/>
        </w:rPr>
      </w:pPr>
      <w:r>
        <w:rPr>
          <w:rFonts w:hint="eastAsia" w:ascii="新宋体" w:hAnsi="新宋体" w:eastAsia="新宋体" w:cs="新宋体"/>
          <w:kern w:val="0"/>
          <w:sz w:val="24"/>
          <w:szCs w:val="24"/>
          <w:highlight w:val="none"/>
        </w:rPr>
        <w:t>（二）公务接待费较201</w:t>
      </w:r>
      <w:r>
        <w:rPr>
          <w:rFonts w:hint="eastAsia" w:ascii="新宋体" w:hAnsi="新宋体" w:eastAsia="新宋体" w:cs="新宋体"/>
          <w:kern w:val="0"/>
          <w:sz w:val="24"/>
          <w:szCs w:val="24"/>
          <w:highlight w:val="none"/>
          <w:lang w:val="en-US" w:eastAsia="zh-CN"/>
        </w:rPr>
        <w:t>8</w:t>
      </w:r>
      <w:r>
        <w:rPr>
          <w:rFonts w:hint="eastAsia" w:ascii="新宋体" w:hAnsi="新宋体" w:eastAsia="新宋体" w:cs="新宋体"/>
          <w:kern w:val="0"/>
          <w:sz w:val="24"/>
          <w:szCs w:val="24"/>
          <w:highlight w:val="none"/>
        </w:rPr>
        <w:t>年预算下降</w:t>
      </w:r>
      <w:r>
        <w:rPr>
          <w:rFonts w:hint="eastAsia" w:ascii="新宋体" w:hAnsi="新宋体" w:eastAsia="新宋体" w:cs="新宋体"/>
          <w:sz w:val="24"/>
          <w:szCs w:val="24"/>
          <w:highlight w:val="none"/>
          <w:lang w:val="en-US" w:eastAsia="zh-CN"/>
        </w:rPr>
        <w:t>39.88</w:t>
      </w:r>
      <w:r>
        <w:rPr>
          <w:rFonts w:hint="eastAsia" w:ascii="新宋体" w:hAnsi="新宋体" w:eastAsia="新宋体" w:cs="新宋体"/>
          <w:kern w:val="0"/>
          <w:sz w:val="24"/>
          <w:szCs w:val="24"/>
          <w:highlight w:val="none"/>
        </w:rPr>
        <w:t>%，主要原因是认真贯彻落实中央八项规定、省委省政府十项规定及市委市府相关规定的要求，严格控制接待规模及接待标准。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kern w:val="0"/>
          <w:sz w:val="24"/>
          <w:szCs w:val="24"/>
          <w:highlight w:val="none"/>
        </w:rPr>
      </w:pPr>
      <w:r>
        <w:rPr>
          <w:rFonts w:hint="eastAsia" w:ascii="新宋体" w:hAnsi="新宋体" w:eastAsia="新宋体" w:cs="新宋体"/>
          <w:kern w:val="0"/>
          <w:sz w:val="24"/>
          <w:szCs w:val="24"/>
          <w:highlight w:val="none"/>
          <w:lang w:eastAsia="zh-CN"/>
        </w:rPr>
        <w:t>201</w:t>
      </w:r>
      <w:r>
        <w:rPr>
          <w:rFonts w:hint="eastAsia" w:ascii="新宋体" w:hAnsi="新宋体" w:eastAsia="新宋体" w:cs="新宋体"/>
          <w:kern w:val="0"/>
          <w:sz w:val="24"/>
          <w:szCs w:val="24"/>
          <w:highlight w:val="none"/>
          <w:lang w:val="en-US" w:eastAsia="zh-CN"/>
        </w:rPr>
        <w:t>9</w:t>
      </w:r>
      <w:r>
        <w:rPr>
          <w:rFonts w:hint="eastAsia" w:ascii="新宋体" w:hAnsi="新宋体" w:eastAsia="新宋体" w:cs="新宋体"/>
          <w:kern w:val="0"/>
          <w:sz w:val="24"/>
          <w:szCs w:val="24"/>
          <w:highlight w:val="none"/>
          <w:lang w:eastAsia="zh-CN"/>
        </w:rPr>
        <w:t>年</w:t>
      </w:r>
      <w:r>
        <w:rPr>
          <w:rFonts w:hint="eastAsia" w:ascii="新宋体" w:hAnsi="新宋体" w:eastAsia="新宋体" w:cs="新宋体"/>
          <w:kern w:val="0"/>
          <w:sz w:val="24"/>
          <w:szCs w:val="24"/>
          <w:highlight w:val="none"/>
        </w:rPr>
        <w:t>公务接待费计划用于执行公务等公务活动开支的交通费、住宿费、用餐费等</w:t>
      </w:r>
      <w:r>
        <w:rPr>
          <w:rFonts w:hint="eastAsia" w:ascii="新宋体" w:hAnsi="新宋体" w:eastAsia="新宋体" w:cs="新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kern w:val="0"/>
          <w:sz w:val="24"/>
          <w:szCs w:val="24"/>
          <w:highlight w:val="none"/>
        </w:rPr>
      </w:pPr>
      <w:r>
        <w:rPr>
          <w:rFonts w:hint="eastAsia" w:ascii="新宋体" w:hAnsi="新宋体" w:eastAsia="新宋体" w:cs="新宋体"/>
          <w:kern w:val="0"/>
          <w:sz w:val="24"/>
          <w:szCs w:val="24"/>
          <w:highlight w:val="none"/>
        </w:rPr>
        <w:t>（三）公务用车购置及运行维护费较201</w:t>
      </w:r>
      <w:r>
        <w:rPr>
          <w:rFonts w:hint="eastAsia" w:ascii="新宋体" w:hAnsi="新宋体" w:eastAsia="新宋体" w:cs="新宋体"/>
          <w:kern w:val="0"/>
          <w:sz w:val="24"/>
          <w:szCs w:val="24"/>
          <w:highlight w:val="none"/>
          <w:lang w:val="en-US" w:eastAsia="zh-CN"/>
        </w:rPr>
        <w:t>8</w:t>
      </w:r>
      <w:r>
        <w:rPr>
          <w:rFonts w:hint="eastAsia" w:ascii="新宋体" w:hAnsi="新宋体" w:eastAsia="新宋体" w:cs="新宋体"/>
          <w:kern w:val="0"/>
          <w:sz w:val="24"/>
          <w:szCs w:val="24"/>
          <w:highlight w:val="none"/>
        </w:rPr>
        <w:t>年预算下降</w:t>
      </w:r>
      <w:r>
        <w:rPr>
          <w:rFonts w:hint="eastAsia" w:ascii="新宋体" w:hAnsi="新宋体" w:eastAsia="新宋体" w:cs="新宋体"/>
          <w:kern w:val="0"/>
          <w:sz w:val="24"/>
          <w:szCs w:val="24"/>
          <w:highlight w:val="none"/>
          <w:lang w:val="en-US" w:eastAsia="zh-CN"/>
        </w:rPr>
        <w:t>0.33</w:t>
      </w:r>
      <w:r>
        <w:rPr>
          <w:rFonts w:hint="eastAsia" w:ascii="新宋体" w:hAnsi="新宋体" w:eastAsia="新宋体" w:cs="新宋体"/>
          <w:kern w:val="0"/>
          <w:sz w:val="24"/>
          <w:szCs w:val="24"/>
          <w:highlight w:val="none"/>
        </w:rPr>
        <w:t>%。主要原因是</w:t>
      </w:r>
      <w:r>
        <w:rPr>
          <w:rFonts w:hint="eastAsia" w:ascii="新宋体" w:hAnsi="新宋体" w:eastAsia="新宋体" w:cs="新宋体"/>
          <w:kern w:val="0"/>
          <w:sz w:val="24"/>
          <w:szCs w:val="24"/>
        </w:rPr>
        <w:t>实行公车改革后，公车保有量减少，相应减少公车运维费支出预算</w:t>
      </w:r>
      <w:r>
        <w:rPr>
          <w:rFonts w:hint="eastAsia" w:ascii="新宋体" w:hAnsi="新宋体" w:eastAsia="新宋体" w:cs="新宋体"/>
          <w:kern w:val="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kern w:val="0"/>
          <w:sz w:val="24"/>
          <w:szCs w:val="24"/>
          <w:highlight w:val="none"/>
        </w:rPr>
      </w:pPr>
      <w:r>
        <w:rPr>
          <w:rFonts w:hint="eastAsia" w:ascii="新宋体" w:hAnsi="新宋体" w:eastAsia="新宋体" w:cs="新宋体"/>
          <w:kern w:val="0"/>
          <w:sz w:val="24"/>
          <w:szCs w:val="24"/>
          <w:highlight w:val="none"/>
          <w:lang w:eastAsia="zh-CN"/>
        </w:rPr>
        <w:t>201</w:t>
      </w:r>
      <w:r>
        <w:rPr>
          <w:rFonts w:hint="eastAsia" w:ascii="新宋体" w:hAnsi="新宋体" w:eastAsia="新宋体" w:cs="新宋体"/>
          <w:kern w:val="0"/>
          <w:sz w:val="24"/>
          <w:szCs w:val="24"/>
          <w:highlight w:val="none"/>
          <w:lang w:val="en-US" w:eastAsia="zh-CN"/>
        </w:rPr>
        <w:t>9</w:t>
      </w:r>
      <w:r>
        <w:rPr>
          <w:rFonts w:hint="eastAsia" w:ascii="新宋体" w:hAnsi="新宋体" w:eastAsia="新宋体" w:cs="新宋体"/>
          <w:kern w:val="0"/>
          <w:sz w:val="24"/>
          <w:szCs w:val="24"/>
          <w:highlight w:val="none"/>
          <w:lang w:eastAsia="zh-CN"/>
        </w:rPr>
        <w:t>年未</w:t>
      </w:r>
      <w:r>
        <w:rPr>
          <w:rFonts w:hint="eastAsia" w:ascii="新宋体" w:hAnsi="新宋体" w:eastAsia="新宋体" w:cs="新宋体"/>
          <w:kern w:val="0"/>
          <w:sz w:val="24"/>
          <w:szCs w:val="24"/>
          <w:highlight w:val="none"/>
        </w:rPr>
        <w:t>安排公务用车购置经费。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kern w:val="0"/>
          <w:sz w:val="24"/>
          <w:szCs w:val="24"/>
          <w:highlight w:val="none"/>
        </w:rPr>
      </w:pPr>
      <w:r>
        <w:rPr>
          <w:rFonts w:hint="eastAsia" w:ascii="新宋体" w:hAnsi="新宋体" w:eastAsia="新宋体" w:cs="新宋体"/>
          <w:kern w:val="0"/>
          <w:sz w:val="24"/>
          <w:szCs w:val="24"/>
          <w:highlight w:val="none"/>
          <w:lang w:eastAsia="zh-CN"/>
        </w:rPr>
        <w:t>201</w:t>
      </w:r>
      <w:r>
        <w:rPr>
          <w:rFonts w:hint="eastAsia" w:ascii="新宋体" w:hAnsi="新宋体" w:eastAsia="新宋体" w:cs="新宋体"/>
          <w:kern w:val="0"/>
          <w:sz w:val="24"/>
          <w:szCs w:val="24"/>
          <w:highlight w:val="none"/>
          <w:lang w:val="en-US" w:eastAsia="zh-CN"/>
        </w:rPr>
        <w:t>9</w:t>
      </w:r>
      <w:r>
        <w:rPr>
          <w:rFonts w:hint="eastAsia" w:ascii="新宋体" w:hAnsi="新宋体" w:eastAsia="新宋体" w:cs="新宋体"/>
          <w:kern w:val="0"/>
          <w:sz w:val="24"/>
          <w:szCs w:val="24"/>
          <w:highlight w:val="none"/>
          <w:lang w:eastAsia="zh-CN"/>
        </w:rPr>
        <w:t>年</w:t>
      </w:r>
      <w:r>
        <w:rPr>
          <w:rFonts w:hint="eastAsia" w:ascii="新宋体" w:hAnsi="新宋体" w:eastAsia="新宋体" w:cs="新宋体"/>
          <w:kern w:val="0"/>
          <w:sz w:val="24"/>
          <w:szCs w:val="24"/>
          <w:highlight w:val="none"/>
        </w:rPr>
        <w:t>安排公务用车运行维护费</w:t>
      </w:r>
      <w:r>
        <w:rPr>
          <w:rFonts w:hint="eastAsia" w:ascii="新宋体" w:hAnsi="新宋体" w:eastAsia="新宋体" w:cs="新宋体"/>
          <w:kern w:val="0"/>
          <w:sz w:val="24"/>
          <w:szCs w:val="24"/>
          <w:highlight w:val="none"/>
          <w:lang w:val="en-US" w:eastAsia="zh-CN"/>
        </w:rPr>
        <w:t>3.06</w:t>
      </w:r>
      <w:r>
        <w:rPr>
          <w:rFonts w:hint="eastAsia" w:ascii="新宋体" w:hAnsi="新宋体" w:eastAsia="新宋体" w:cs="新宋体"/>
          <w:kern w:val="0"/>
          <w:sz w:val="24"/>
          <w:szCs w:val="24"/>
          <w:highlight w:val="none"/>
        </w:rPr>
        <w:t>万元，用于公务用车燃油、维修、保险等方面支出，公务用车保有量</w:t>
      </w:r>
      <w:r>
        <w:rPr>
          <w:rFonts w:hint="eastAsia" w:ascii="新宋体" w:hAnsi="新宋体" w:eastAsia="新宋体" w:cs="新宋体"/>
          <w:kern w:val="0"/>
          <w:sz w:val="24"/>
          <w:szCs w:val="24"/>
          <w:highlight w:val="none"/>
          <w:lang w:val="en-US" w:eastAsia="zh-CN"/>
        </w:rPr>
        <w:t>1</w:t>
      </w:r>
      <w:r>
        <w:rPr>
          <w:rFonts w:hint="eastAsia" w:ascii="新宋体" w:hAnsi="新宋体" w:eastAsia="新宋体" w:cs="新宋体"/>
          <w:sz w:val="24"/>
          <w:szCs w:val="24"/>
          <w:highlight w:val="none"/>
        </w:rPr>
        <w:t>辆</w:t>
      </w:r>
      <w:r>
        <w:rPr>
          <w:rFonts w:hint="eastAsia" w:ascii="新宋体" w:hAnsi="新宋体" w:eastAsia="新宋体" w:cs="新宋体"/>
          <w:kern w:val="0"/>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新宋体" w:hAnsi="新宋体" w:eastAsia="新宋体" w:cs="新宋体"/>
          <w:sz w:val="24"/>
          <w:szCs w:val="24"/>
          <w:highlight w:val="none"/>
          <w:lang w:val="en-US" w:eastAsia="zh-CN"/>
        </w:rPr>
      </w:pPr>
      <w:r>
        <w:rPr>
          <w:rFonts w:hint="eastAsia" w:ascii="新宋体" w:hAnsi="新宋体" w:eastAsia="新宋体" w:cs="新宋体"/>
          <w:sz w:val="24"/>
          <w:szCs w:val="24"/>
          <w:highlight w:val="none"/>
          <w:lang w:val="en-US" w:eastAsia="zh-CN"/>
        </w:rPr>
        <w:t>八、政府性基金预算支出情况说明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新宋体" w:hAnsi="新宋体" w:eastAsia="新宋体" w:cs="新宋体"/>
          <w:sz w:val="24"/>
          <w:szCs w:val="24"/>
          <w:highlight w:val="none"/>
          <w:lang w:val="en-US" w:eastAsia="zh-CN"/>
        </w:rPr>
      </w:pPr>
      <w:r>
        <w:rPr>
          <w:rFonts w:hint="eastAsia" w:ascii="新宋体" w:hAnsi="新宋体" w:eastAsia="新宋体" w:cs="新宋体"/>
          <w:sz w:val="24"/>
          <w:szCs w:val="24"/>
          <w:highlight w:val="none"/>
          <w:lang w:val="en-US" w:eastAsia="zh-CN"/>
        </w:rPr>
        <w:t>江油市新安镇人民政府2019年没有使用政府性基金预算拨款安排的支出。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新宋体" w:hAnsi="新宋体" w:eastAsia="新宋体" w:cs="新宋体"/>
          <w:sz w:val="24"/>
          <w:szCs w:val="24"/>
          <w:highlight w:val="none"/>
          <w:lang w:val="en-US" w:eastAsia="zh-CN"/>
        </w:rPr>
      </w:pPr>
      <w:r>
        <w:rPr>
          <w:rFonts w:hint="eastAsia" w:ascii="新宋体" w:hAnsi="新宋体" w:eastAsia="新宋体" w:cs="新宋体"/>
          <w:sz w:val="24"/>
          <w:szCs w:val="24"/>
          <w:highlight w:val="none"/>
          <w:lang w:val="en-US" w:eastAsia="zh-CN"/>
        </w:rPr>
        <w:t>九、国有资本经营预算支出情况说明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新宋体" w:hAnsi="新宋体" w:eastAsia="新宋体" w:cs="新宋体"/>
          <w:sz w:val="24"/>
          <w:szCs w:val="24"/>
          <w:highlight w:val="none"/>
          <w:lang w:val="en-US" w:eastAsia="zh-CN"/>
        </w:rPr>
      </w:pPr>
      <w:r>
        <w:rPr>
          <w:rFonts w:hint="eastAsia" w:ascii="新宋体" w:hAnsi="新宋体" w:eastAsia="新宋体" w:cs="新宋体"/>
          <w:sz w:val="24"/>
          <w:szCs w:val="24"/>
          <w:highlight w:val="none"/>
          <w:lang w:val="en-US" w:eastAsia="zh-CN"/>
        </w:rPr>
        <w:t>江油市新安镇人民政府2019年没有使用国有资本经营预算拨款安排的支出。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新宋体" w:hAnsi="新宋体" w:eastAsia="新宋体" w:cs="新宋体"/>
          <w:sz w:val="24"/>
          <w:szCs w:val="24"/>
          <w:highlight w:val="none"/>
          <w:lang w:val="en-US" w:eastAsia="zh-CN"/>
        </w:rPr>
      </w:pPr>
      <w:r>
        <w:rPr>
          <w:rFonts w:hint="eastAsia" w:ascii="新宋体" w:hAnsi="新宋体" w:eastAsia="新宋体" w:cs="新宋体"/>
          <w:sz w:val="24"/>
          <w:szCs w:val="24"/>
          <w:highlight w:val="none"/>
          <w:lang w:val="en-US" w:eastAsia="zh-CN"/>
        </w:rPr>
        <w:t>十、其他重要事项的情况说明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新宋体" w:hAnsi="新宋体" w:eastAsia="新宋体" w:cs="新宋体"/>
          <w:sz w:val="24"/>
          <w:szCs w:val="24"/>
          <w:highlight w:val="none"/>
          <w:lang w:val="en-US" w:eastAsia="zh-CN"/>
        </w:rPr>
      </w:pPr>
      <w:r>
        <w:rPr>
          <w:rFonts w:hint="eastAsia" w:ascii="新宋体" w:hAnsi="新宋体" w:eastAsia="新宋体" w:cs="新宋体"/>
          <w:b/>
          <w:bCs/>
          <w:sz w:val="24"/>
          <w:szCs w:val="24"/>
          <w:highlight w:val="none"/>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kern w:val="0"/>
          <w:sz w:val="24"/>
          <w:szCs w:val="24"/>
          <w:highlight w:val="none"/>
          <w:lang w:val="en-US" w:eastAsia="zh-CN"/>
        </w:rPr>
      </w:pPr>
      <w:r>
        <w:rPr>
          <w:rFonts w:hint="eastAsia" w:ascii="新宋体" w:hAnsi="新宋体" w:eastAsia="新宋体" w:cs="新宋体"/>
          <w:kern w:val="0"/>
          <w:sz w:val="24"/>
          <w:szCs w:val="24"/>
          <w:highlight w:val="none"/>
          <w:lang w:val="en-US" w:eastAsia="zh-CN"/>
        </w:rPr>
        <w:t>2019年，</w:t>
      </w:r>
      <w:r>
        <w:rPr>
          <w:rFonts w:hint="eastAsia" w:ascii="新宋体" w:hAnsi="新宋体" w:eastAsia="新宋体" w:cs="新宋体"/>
          <w:sz w:val="24"/>
          <w:szCs w:val="24"/>
          <w:highlight w:val="none"/>
        </w:rPr>
        <w:t>江油市</w:t>
      </w:r>
      <w:r>
        <w:rPr>
          <w:rFonts w:hint="eastAsia" w:ascii="新宋体" w:hAnsi="新宋体" w:eastAsia="新宋体" w:cs="新宋体"/>
          <w:sz w:val="24"/>
          <w:szCs w:val="24"/>
          <w:highlight w:val="none"/>
          <w:lang w:eastAsia="zh-CN"/>
        </w:rPr>
        <w:t>新安镇人民政府</w:t>
      </w:r>
      <w:r>
        <w:rPr>
          <w:rFonts w:hint="eastAsia" w:ascii="新宋体" w:hAnsi="新宋体" w:eastAsia="新宋体" w:cs="新宋体"/>
          <w:sz w:val="24"/>
          <w:szCs w:val="24"/>
          <w:highlight w:val="none"/>
          <w:lang w:val="en-US" w:eastAsia="zh-CN"/>
        </w:rPr>
        <w:t>机关运行经费财政拨款预算为</w:t>
      </w:r>
      <w:r>
        <w:rPr>
          <w:rFonts w:hint="eastAsia" w:ascii="新宋体" w:hAnsi="新宋体" w:eastAsia="新宋体" w:cs="新宋体"/>
          <w:kern w:val="0"/>
          <w:sz w:val="24"/>
          <w:szCs w:val="24"/>
          <w:highlight w:val="none"/>
          <w:lang w:val="en-US" w:eastAsia="zh-CN"/>
        </w:rPr>
        <w:t>80.15</w:t>
      </w:r>
      <w:r>
        <w:rPr>
          <w:rFonts w:hint="eastAsia" w:ascii="新宋体" w:hAnsi="新宋体" w:eastAsia="新宋体" w:cs="新宋体"/>
          <w:kern w:val="0"/>
          <w:sz w:val="24"/>
          <w:szCs w:val="24"/>
          <w:highlight w:val="none"/>
        </w:rPr>
        <w:t>万元</w:t>
      </w:r>
      <w:r>
        <w:rPr>
          <w:rFonts w:hint="eastAsia" w:ascii="新宋体" w:hAnsi="新宋体" w:eastAsia="新宋体" w:cs="新宋体"/>
          <w:kern w:val="0"/>
          <w:sz w:val="24"/>
          <w:szCs w:val="24"/>
          <w:highlight w:val="none"/>
          <w:lang w:eastAsia="zh-CN"/>
        </w:rPr>
        <w:t>，</w:t>
      </w:r>
      <w:r>
        <w:rPr>
          <w:rFonts w:hint="eastAsia" w:ascii="新宋体" w:hAnsi="新宋体" w:eastAsia="新宋体" w:cs="新宋体"/>
          <w:kern w:val="0"/>
          <w:sz w:val="24"/>
          <w:szCs w:val="24"/>
          <w:highlight w:val="none"/>
          <w:lang w:val="en-US" w:eastAsia="zh-CN"/>
        </w:rPr>
        <w:t>比2018年预算减少10.24</w:t>
      </w:r>
      <w:r>
        <w:rPr>
          <w:rFonts w:hint="eastAsia" w:ascii="新宋体" w:hAnsi="新宋体" w:eastAsia="新宋体" w:cs="新宋体"/>
          <w:sz w:val="24"/>
          <w:szCs w:val="24"/>
          <w:highlight w:val="none"/>
          <w:lang w:val="en-US" w:eastAsia="zh-CN"/>
        </w:rPr>
        <w:t>万元，下降</w:t>
      </w:r>
      <w:r>
        <w:rPr>
          <w:rFonts w:hint="eastAsia" w:ascii="新宋体" w:hAnsi="新宋体" w:eastAsia="新宋体" w:cs="新宋体"/>
          <w:kern w:val="0"/>
          <w:sz w:val="24"/>
          <w:szCs w:val="24"/>
          <w:highlight w:val="none"/>
          <w:lang w:val="en-US" w:eastAsia="zh-CN"/>
        </w:rPr>
        <w:t>12.78%。</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新宋体" w:hAnsi="新宋体" w:eastAsia="新宋体" w:cs="新宋体"/>
          <w:sz w:val="24"/>
          <w:szCs w:val="24"/>
          <w:highlight w:val="none"/>
          <w:lang w:val="en-US" w:eastAsia="zh-CN"/>
        </w:rPr>
      </w:pPr>
      <w:r>
        <w:rPr>
          <w:rFonts w:hint="eastAsia" w:ascii="新宋体" w:hAnsi="新宋体" w:eastAsia="新宋体" w:cs="新宋体"/>
          <w:b/>
          <w:bCs/>
          <w:sz w:val="24"/>
          <w:szCs w:val="24"/>
          <w:highlight w:val="none"/>
          <w:lang w:val="en-US" w:eastAsia="zh-CN"/>
        </w:rPr>
        <w:t>（二）政府采购情况说明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kern w:val="0"/>
          <w:sz w:val="24"/>
          <w:szCs w:val="24"/>
          <w:highlight w:val="none"/>
          <w:lang w:val="en-US" w:eastAsia="zh-CN"/>
        </w:rPr>
      </w:pPr>
      <w:r>
        <w:rPr>
          <w:rFonts w:hint="eastAsia" w:ascii="新宋体" w:hAnsi="新宋体" w:eastAsia="新宋体" w:cs="新宋体"/>
          <w:kern w:val="0"/>
          <w:sz w:val="24"/>
          <w:szCs w:val="24"/>
          <w:highlight w:val="none"/>
          <w:lang w:val="en-US" w:eastAsia="zh-CN"/>
        </w:rPr>
        <w:t>2019年没有安排政府采购预算</w:t>
      </w:r>
      <w:r>
        <w:rPr>
          <w:rFonts w:hint="eastAsia" w:ascii="新宋体" w:hAnsi="新宋体" w:eastAsia="新宋体" w:cs="新宋体"/>
          <w:kern w:val="0"/>
          <w:sz w:val="24"/>
          <w:szCs w:val="24"/>
          <w:highlight w:val="none"/>
          <w:lang w:eastAsia="zh-CN"/>
        </w:rPr>
        <w:t>。</w:t>
      </w:r>
      <w:r>
        <w:rPr>
          <w:rFonts w:hint="eastAsia" w:ascii="新宋体" w:hAnsi="新宋体" w:eastAsia="新宋体" w:cs="新宋体"/>
          <w:kern w:val="0"/>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新宋体" w:hAnsi="新宋体" w:eastAsia="新宋体" w:cs="新宋体"/>
          <w:sz w:val="24"/>
          <w:szCs w:val="24"/>
          <w:highlight w:val="none"/>
          <w:lang w:val="en-US" w:eastAsia="zh-CN"/>
        </w:rPr>
      </w:pPr>
      <w:r>
        <w:rPr>
          <w:rFonts w:hint="eastAsia" w:ascii="新宋体" w:hAnsi="新宋体" w:eastAsia="新宋体" w:cs="新宋体"/>
          <w:b/>
          <w:bCs/>
          <w:sz w:val="24"/>
          <w:szCs w:val="24"/>
          <w:highlight w:val="none"/>
          <w:lang w:val="en-US" w:eastAsia="zh-CN"/>
        </w:rPr>
        <w:t>（三）绩效目标设置情况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kern w:val="0"/>
          <w:sz w:val="24"/>
          <w:szCs w:val="24"/>
          <w:highlight w:val="none"/>
          <w:lang w:eastAsia="zh-CN"/>
        </w:rPr>
      </w:pPr>
      <w:r>
        <w:rPr>
          <w:rFonts w:hint="eastAsia" w:ascii="新宋体" w:hAnsi="新宋体" w:eastAsia="新宋体" w:cs="新宋体"/>
          <w:kern w:val="0"/>
          <w:sz w:val="24"/>
          <w:szCs w:val="24"/>
          <w:highlight w:val="none"/>
          <w:lang w:val="en-US" w:eastAsia="zh-CN"/>
        </w:rPr>
        <w:t>绩效目标是预算编制的前提和基础，按照“费随事定”的原则，2019年江油市新安镇人民政府17个项目按要求编制了绩效目标,从项目完成、项目效益、满意度等方面设置了绩效指标，综合反映项目预期完成的数量、成本、时效、质量，预期达到的社会效益、经济效益、可持续影响以及服务对象满意度等情况。</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新宋体" w:hAnsi="新宋体" w:eastAsia="新宋体" w:cs="新宋体"/>
          <w:b/>
          <w:bCs/>
          <w:sz w:val="24"/>
          <w:szCs w:val="24"/>
          <w:highlight w:val="none"/>
          <w:lang w:val="en-US" w:eastAsia="zh-CN"/>
        </w:rPr>
      </w:pPr>
      <w:r>
        <w:rPr>
          <w:rFonts w:hint="eastAsia" w:ascii="新宋体" w:hAnsi="新宋体" w:eastAsia="新宋体" w:cs="新宋体"/>
          <w:b/>
          <w:bCs/>
          <w:sz w:val="24"/>
          <w:szCs w:val="24"/>
          <w:highlight w:val="none"/>
          <w:lang w:val="en-US" w:eastAsia="zh-CN"/>
        </w:rPr>
        <w:t>国有资产占有使用情况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截至201</w:t>
      </w:r>
      <w:r>
        <w:rPr>
          <w:rFonts w:hint="eastAsia" w:ascii="新宋体" w:hAnsi="新宋体" w:eastAsia="新宋体" w:cs="新宋体"/>
          <w:sz w:val="24"/>
          <w:szCs w:val="24"/>
          <w:highlight w:val="none"/>
          <w:lang w:val="en-US" w:eastAsia="zh-CN"/>
        </w:rPr>
        <w:t>8</w:t>
      </w:r>
      <w:r>
        <w:rPr>
          <w:rFonts w:hint="eastAsia" w:ascii="新宋体" w:hAnsi="新宋体" w:eastAsia="新宋体" w:cs="新宋体"/>
          <w:sz w:val="24"/>
          <w:szCs w:val="24"/>
          <w:highlight w:val="none"/>
        </w:rPr>
        <w:t>年底，</w:t>
      </w:r>
      <w:r>
        <w:rPr>
          <w:rFonts w:hint="eastAsia" w:ascii="新宋体" w:hAnsi="新宋体" w:eastAsia="新宋体" w:cs="新宋体"/>
          <w:kern w:val="0"/>
          <w:sz w:val="24"/>
          <w:szCs w:val="24"/>
          <w:highlight w:val="none"/>
          <w:lang w:val="en-US" w:eastAsia="zh-CN"/>
        </w:rPr>
        <w:t>江油市新安镇人民政府</w:t>
      </w:r>
      <w:r>
        <w:rPr>
          <w:rFonts w:hint="eastAsia" w:ascii="新宋体" w:hAnsi="新宋体" w:eastAsia="新宋体" w:cs="新宋体"/>
          <w:sz w:val="24"/>
          <w:szCs w:val="24"/>
          <w:highlight w:val="none"/>
        </w:rPr>
        <w:t>固定资产总额</w:t>
      </w:r>
      <w:r>
        <w:rPr>
          <w:rFonts w:hint="eastAsia" w:ascii="新宋体" w:hAnsi="新宋体" w:eastAsia="新宋体" w:cs="新宋体"/>
          <w:kern w:val="0"/>
          <w:sz w:val="24"/>
          <w:szCs w:val="24"/>
          <w:highlight w:val="none"/>
          <w:lang w:val="en-US" w:eastAsia="zh-CN"/>
        </w:rPr>
        <w:t>610.91</w:t>
      </w:r>
      <w:r>
        <w:rPr>
          <w:rFonts w:hint="eastAsia" w:ascii="新宋体" w:hAnsi="新宋体" w:eastAsia="新宋体" w:cs="新宋体"/>
          <w:sz w:val="24"/>
          <w:szCs w:val="24"/>
          <w:highlight w:val="none"/>
        </w:rPr>
        <w:t>万元。共有车辆</w:t>
      </w:r>
      <w:r>
        <w:rPr>
          <w:rFonts w:hint="eastAsia" w:ascii="新宋体" w:hAnsi="新宋体" w:eastAsia="新宋体" w:cs="新宋体"/>
          <w:kern w:val="0"/>
          <w:sz w:val="24"/>
          <w:szCs w:val="24"/>
          <w:highlight w:val="none"/>
          <w:lang w:val="en-US" w:eastAsia="zh-CN"/>
        </w:rPr>
        <w:t>1</w:t>
      </w:r>
      <w:r>
        <w:rPr>
          <w:rFonts w:hint="eastAsia" w:ascii="新宋体" w:hAnsi="新宋体" w:eastAsia="新宋体" w:cs="新宋体"/>
          <w:sz w:val="24"/>
          <w:szCs w:val="24"/>
          <w:highlight w:val="none"/>
        </w:rPr>
        <w:t>辆，其中，保留公务用车</w:t>
      </w:r>
      <w:r>
        <w:rPr>
          <w:rFonts w:hint="eastAsia" w:ascii="新宋体" w:hAnsi="新宋体" w:eastAsia="新宋体" w:cs="新宋体"/>
          <w:kern w:val="0"/>
          <w:sz w:val="24"/>
          <w:szCs w:val="24"/>
          <w:highlight w:val="none"/>
          <w:lang w:val="en-US" w:eastAsia="zh-CN"/>
        </w:rPr>
        <w:t>1</w:t>
      </w:r>
      <w:r>
        <w:rPr>
          <w:rFonts w:hint="eastAsia" w:ascii="新宋体" w:hAnsi="新宋体" w:eastAsia="新宋体" w:cs="新宋体"/>
          <w:sz w:val="24"/>
          <w:szCs w:val="24"/>
          <w:highlight w:val="none"/>
        </w:rPr>
        <w:t>辆。单位</w:t>
      </w:r>
      <w:r>
        <w:rPr>
          <w:rFonts w:hint="eastAsia" w:ascii="新宋体" w:hAnsi="新宋体" w:eastAsia="新宋体" w:cs="新宋体"/>
          <w:sz w:val="24"/>
          <w:szCs w:val="24"/>
          <w:highlight w:val="none"/>
          <w:lang w:eastAsia="zh-CN"/>
        </w:rPr>
        <w:t>没有</w:t>
      </w:r>
      <w:r>
        <w:rPr>
          <w:rFonts w:hint="eastAsia" w:ascii="新宋体" w:hAnsi="新宋体" w:eastAsia="新宋体" w:cs="新宋体"/>
          <w:sz w:val="24"/>
          <w:szCs w:val="24"/>
          <w:highlight w:val="none"/>
        </w:rPr>
        <w:t>价值200万元以上大型设备。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新宋体" w:hAnsi="新宋体" w:eastAsia="新宋体" w:cs="新宋体"/>
          <w:kern w:val="0"/>
          <w:sz w:val="24"/>
          <w:szCs w:val="24"/>
          <w:highlight w:val="none"/>
          <w:lang w:val="en-US" w:eastAsia="zh-CN"/>
        </w:rPr>
      </w:pPr>
      <w:r>
        <w:rPr>
          <w:rFonts w:hint="eastAsia" w:ascii="新宋体" w:hAnsi="新宋体" w:eastAsia="新宋体" w:cs="新宋体"/>
          <w:sz w:val="24"/>
          <w:szCs w:val="24"/>
          <w:highlight w:val="none"/>
        </w:rPr>
        <w:t>2019年部门预算</w:t>
      </w:r>
      <w:r>
        <w:rPr>
          <w:rFonts w:hint="eastAsia" w:ascii="新宋体" w:hAnsi="新宋体" w:eastAsia="新宋体" w:cs="新宋体"/>
          <w:sz w:val="24"/>
          <w:szCs w:val="24"/>
          <w:highlight w:val="none"/>
          <w:lang w:val="en-US" w:eastAsia="zh-CN"/>
        </w:rPr>
        <w:t>未安排</w:t>
      </w:r>
      <w:r>
        <w:rPr>
          <w:rFonts w:hint="eastAsia" w:ascii="新宋体" w:hAnsi="新宋体" w:eastAsia="新宋体" w:cs="新宋体"/>
          <w:sz w:val="24"/>
          <w:szCs w:val="24"/>
          <w:highlight w:val="none"/>
        </w:rPr>
        <w:t xml:space="preserve">购置车辆及单位价值200万元以上大型设备。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新宋体" w:hAnsi="新宋体" w:eastAsia="新宋体" w:cs="新宋体"/>
          <w:i w:val="0"/>
          <w:iCs w:val="0"/>
          <w:color w:val="auto"/>
          <w:sz w:val="24"/>
          <w:szCs w:val="24"/>
          <w:highlight w:val="none"/>
        </w:rPr>
      </w:pPr>
      <w:r>
        <w:rPr>
          <w:rFonts w:hint="eastAsia" w:ascii="新宋体" w:hAnsi="新宋体" w:eastAsia="新宋体" w:cs="新宋体"/>
          <w:sz w:val="24"/>
          <w:szCs w:val="24"/>
          <w:highlight w:val="none"/>
          <w:lang w:val="en-US" w:eastAsia="zh-CN"/>
        </w:rPr>
        <w:t>十一、名词解释</w:t>
      </w:r>
    </w:p>
    <w:p>
      <w:pPr>
        <w:pStyle w:val="8"/>
        <w:keepNext w:val="0"/>
        <w:keepLines w:val="0"/>
        <w:pageBreakBefore w:val="0"/>
        <w:widowControl w:val="0"/>
        <w:kinsoku/>
        <w:wordWrap/>
        <w:overflowPunct/>
        <w:topLinePunct w:val="0"/>
        <w:bidi w:val="0"/>
        <w:snapToGrid/>
        <w:spacing w:line="360" w:lineRule="auto"/>
        <w:ind w:left="0" w:leftChars="0" w:right="0" w:rightChars="0" w:firstLine="480" w:firstLineChars="200"/>
        <w:jc w:val="both"/>
        <w:textAlignment w:val="auto"/>
        <w:outlineLvl w:val="9"/>
        <w:rPr>
          <w:rFonts w:hint="eastAsia" w:ascii="新宋体" w:hAnsi="新宋体" w:eastAsia="新宋体" w:cs="新宋体"/>
          <w:i w:val="0"/>
          <w:iCs w:val="0"/>
          <w:color w:val="auto"/>
          <w:sz w:val="24"/>
          <w:szCs w:val="24"/>
          <w:highlight w:val="none"/>
        </w:rPr>
      </w:pPr>
      <w:r>
        <w:rPr>
          <w:rFonts w:hint="eastAsia" w:ascii="新宋体" w:hAnsi="新宋体" w:eastAsia="新宋体" w:cs="新宋体"/>
          <w:i w:val="0"/>
          <w:iCs w:val="0"/>
          <w:color w:val="auto"/>
          <w:sz w:val="24"/>
          <w:szCs w:val="24"/>
          <w:highlight w:val="none"/>
        </w:rPr>
        <w:t>1</w:t>
      </w:r>
      <w:r>
        <w:rPr>
          <w:rFonts w:hint="eastAsia" w:ascii="新宋体" w:hAnsi="新宋体" w:eastAsia="新宋体" w:cs="新宋体"/>
          <w:i w:val="0"/>
          <w:iCs w:val="0"/>
          <w:color w:val="auto"/>
          <w:sz w:val="24"/>
          <w:szCs w:val="24"/>
          <w:highlight w:val="none"/>
          <w:lang w:val="en-US" w:eastAsia="zh-CN"/>
        </w:rPr>
        <w:t>.</w:t>
      </w:r>
      <w:r>
        <w:rPr>
          <w:rFonts w:hint="eastAsia" w:ascii="新宋体" w:hAnsi="新宋体" w:eastAsia="新宋体" w:cs="新宋体"/>
          <w:i w:val="0"/>
          <w:iCs w:val="0"/>
          <w:color w:val="auto"/>
          <w:sz w:val="24"/>
          <w:szCs w:val="24"/>
          <w:highlight w:val="none"/>
        </w:rPr>
        <w:t>财政拨款收入：指</w:t>
      </w:r>
      <w:r>
        <w:rPr>
          <w:rFonts w:hint="eastAsia" w:ascii="新宋体" w:hAnsi="新宋体" w:eastAsia="新宋体" w:cs="新宋体"/>
          <w:i w:val="0"/>
          <w:iCs w:val="0"/>
          <w:color w:val="auto"/>
          <w:sz w:val="24"/>
          <w:szCs w:val="24"/>
          <w:highlight w:val="none"/>
          <w:lang w:val="en-US" w:eastAsia="zh-CN"/>
        </w:rPr>
        <w:t>本</w:t>
      </w:r>
      <w:r>
        <w:rPr>
          <w:rFonts w:hint="eastAsia" w:ascii="新宋体" w:hAnsi="新宋体" w:eastAsia="新宋体" w:cs="新宋体"/>
          <w:i w:val="0"/>
          <w:iCs w:val="0"/>
          <w:color w:val="auto"/>
          <w:sz w:val="24"/>
          <w:szCs w:val="24"/>
          <w:highlight w:val="none"/>
        </w:rPr>
        <w:t xml:space="preserve">级财政当年拨付的资金。 </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kern w:val="0"/>
          <w:sz w:val="24"/>
          <w:szCs w:val="24"/>
        </w:rPr>
      </w:pPr>
      <w:r>
        <w:rPr>
          <w:rFonts w:hint="eastAsia" w:ascii="新宋体" w:hAnsi="新宋体" w:eastAsia="新宋体" w:cs="新宋体"/>
          <w:i w:val="0"/>
          <w:iCs w:val="0"/>
          <w:color w:val="auto"/>
          <w:sz w:val="24"/>
          <w:szCs w:val="24"/>
          <w:highlight w:val="none"/>
          <w:lang w:val="en-US" w:eastAsia="zh-CN"/>
        </w:rPr>
        <w:t>2.</w:t>
      </w:r>
      <w:r>
        <w:rPr>
          <w:rFonts w:hint="eastAsia" w:ascii="新宋体" w:hAnsi="新宋体" w:eastAsia="新宋体" w:cs="新宋体"/>
          <w:kern w:val="0"/>
          <w:sz w:val="24"/>
          <w:szCs w:val="24"/>
        </w:rPr>
        <w:t>一般公共服务（类）人大事务（款）行政运行（项）：指政府机关用于保障机构正常运行、开展日常工作的基本支出。</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kern w:val="0"/>
          <w:sz w:val="24"/>
          <w:szCs w:val="24"/>
        </w:rPr>
      </w:pPr>
      <w:r>
        <w:rPr>
          <w:rFonts w:hint="eastAsia" w:ascii="新宋体" w:hAnsi="新宋体" w:eastAsia="新宋体" w:cs="新宋体"/>
          <w:kern w:val="0"/>
          <w:sz w:val="24"/>
          <w:szCs w:val="24"/>
        </w:rPr>
        <w:t>3.一般公共服务（类）人大事务（款）一般行政管理事务（项）:指开展人大代表工作站未单独设置项级科目的其他项目支出。</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kern w:val="0"/>
          <w:sz w:val="24"/>
          <w:szCs w:val="24"/>
        </w:rPr>
      </w:pPr>
      <w:r>
        <w:rPr>
          <w:rFonts w:hint="eastAsia" w:ascii="新宋体" w:hAnsi="新宋体" w:eastAsia="新宋体" w:cs="新宋体"/>
          <w:kern w:val="0"/>
          <w:sz w:val="24"/>
          <w:szCs w:val="24"/>
        </w:rPr>
        <w:t>4.一般公共服务（类）</w:t>
      </w:r>
      <w:r>
        <w:rPr>
          <w:rFonts w:hint="eastAsia" w:ascii="新宋体" w:hAnsi="新宋体" w:eastAsia="新宋体" w:cs="新宋体"/>
          <w:kern w:val="0"/>
          <w:sz w:val="24"/>
          <w:szCs w:val="24"/>
          <w:lang w:eastAsia="zh-CN"/>
        </w:rPr>
        <w:t>政协</w:t>
      </w:r>
      <w:r>
        <w:rPr>
          <w:rFonts w:hint="eastAsia" w:ascii="新宋体" w:hAnsi="新宋体" w:eastAsia="新宋体" w:cs="新宋体"/>
          <w:kern w:val="0"/>
          <w:sz w:val="24"/>
          <w:szCs w:val="24"/>
        </w:rPr>
        <w:t>事务（款）一般行政管理事务（项）:指</w:t>
      </w:r>
      <w:r>
        <w:rPr>
          <w:rFonts w:hint="eastAsia" w:ascii="新宋体" w:hAnsi="新宋体" w:eastAsia="新宋体" w:cs="新宋体"/>
          <w:kern w:val="0"/>
          <w:sz w:val="24"/>
          <w:szCs w:val="24"/>
          <w:lang w:eastAsia="zh-CN"/>
        </w:rPr>
        <w:t>开展政协工作委员会</w:t>
      </w:r>
      <w:r>
        <w:rPr>
          <w:rFonts w:hint="eastAsia" w:ascii="新宋体" w:hAnsi="新宋体" w:eastAsia="新宋体" w:cs="新宋体"/>
          <w:kern w:val="0"/>
          <w:sz w:val="24"/>
          <w:szCs w:val="24"/>
        </w:rPr>
        <w:t>等未单独设置项级科目的其他项目支出。</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kern w:val="0"/>
          <w:sz w:val="24"/>
          <w:szCs w:val="24"/>
        </w:rPr>
      </w:pPr>
      <w:r>
        <w:rPr>
          <w:rFonts w:hint="eastAsia" w:ascii="新宋体" w:hAnsi="新宋体" w:eastAsia="新宋体" w:cs="新宋体"/>
          <w:kern w:val="0"/>
          <w:sz w:val="24"/>
          <w:szCs w:val="24"/>
        </w:rPr>
        <w:t>5.一般公共服务（类）政府办公厅（室）及相关机构事务（款）行政运行（项）:指政府机关用于保障机构正常运行、开展日常工作的基本支出。</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kern w:val="0"/>
          <w:sz w:val="24"/>
          <w:szCs w:val="24"/>
        </w:rPr>
      </w:pPr>
      <w:r>
        <w:rPr>
          <w:rFonts w:hint="eastAsia" w:ascii="新宋体" w:hAnsi="新宋体" w:eastAsia="新宋体" w:cs="新宋体"/>
          <w:kern w:val="0"/>
          <w:sz w:val="24"/>
          <w:szCs w:val="24"/>
          <w:lang w:val="en-US" w:eastAsia="zh-CN"/>
        </w:rPr>
        <w:t>6.</w:t>
      </w:r>
      <w:r>
        <w:rPr>
          <w:rFonts w:hint="eastAsia" w:ascii="新宋体" w:hAnsi="新宋体" w:eastAsia="新宋体" w:cs="新宋体"/>
          <w:kern w:val="0"/>
          <w:sz w:val="24"/>
          <w:szCs w:val="24"/>
        </w:rPr>
        <w:t>一般公共服务（类）政府办公厅（室）及相关机构事务（款）一般行政管理事务（项）:指开展</w:t>
      </w:r>
      <w:r>
        <w:rPr>
          <w:rStyle w:val="7"/>
          <w:rFonts w:hint="eastAsia" w:ascii="新宋体" w:hAnsi="新宋体" w:eastAsia="新宋体" w:cs="新宋体"/>
          <w:b w:val="0"/>
          <w:sz w:val="24"/>
          <w:szCs w:val="24"/>
        </w:rPr>
        <w:t>便民服务中心、平安创建、扶贫</w:t>
      </w:r>
      <w:r>
        <w:rPr>
          <w:rFonts w:hint="eastAsia" w:ascii="新宋体" w:hAnsi="新宋体" w:eastAsia="新宋体" w:cs="新宋体"/>
          <w:kern w:val="0"/>
          <w:sz w:val="24"/>
          <w:szCs w:val="24"/>
        </w:rPr>
        <w:t>等未单独设置项级科目的其他项目支出。</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kern w:val="0"/>
          <w:sz w:val="24"/>
          <w:szCs w:val="24"/>
        </w:rPr>
      </w:pPr>
      <w:r>
        <w:rPr>
          <w:rFonts w:hint="eastAsia" w:ascii="新宋体" w:hAnsi="新宋体" w:eastAsia="新宋体" w:cs="新宋体"/>
          <w:kern w:val="0"/>
          <w:sz w:val="24"/>
          <w:szCs w:val="24"/>
          <w:lang w:val="en-US" w:eastAsia="zh-CN"/>
        </w:rPr>
        <w:t>7</w:t>
      </w:r>
      <w:r>
        <w:rPr>
          <w:rFonts w:hint="eastAsia" w:ascii="新宋体" w:hAnsi="新宋体" w:eastAsia="新宋体" w:cs="新宋体"/>
          <w:kern w:val="0"/>
          <w:sz w:val="24"/>
          <w:szCs w:val="24"/>
        </w:rPr>
        <w:t>.一般公共服务（类）政府办公厅（室）及相关机构事务（款）</w:t>
      </w:r>
      <w:r>
        <w:rPr>
          <w:rFonts w:hint="eastAsia" w:ascii="新宋体" w:hAnsi="新宋体" w:eastAsia="新宋体" w:cs="新宋体"/>
          <w:kern w:val="0"/>
          <w:sz w:val="24"/>
          <w:szCs w:val="24"/>
          <w:lang w:eastAsia="zh-CN"/>
        </w:rPr>
        <w:t>信访事务</w:t>
      </w:r>
      <w:r>
        <w:rPr>
          <w:rFonts w:hint="eastAsia" w:ascii="新宋体" w:hAnsi="新宋体" w:eastAsia="新宋体" w:cs="新宋体"/>
          <w:kern w:val="0"/>
          <w:sz w:val="24"/>
          <w:szCs w:val="24"/>
        </w:rPr>
        <w:t>（项）:指政府机关用于</w:t>
      </w:r>
      <w:r>
        <w:rPr>
          <w:rFonts w:hint="eastAsia" w:ascii="新宋体" w:hAnsi="新宋体" w:eastAsia="新宋体" w:cs="新宋体"/>
          <w:kern w:val="0"/>
          <w:sz w:val="24"/>
          <w:szCs w:val="24"/>
          <w:lang w:eastAsia="zh-CN"/>
        </w:rPr>
        <w:t>接待群众来信来访方面的</w:t>
      </w:r>
      <w:r>
        <w:rPr>
          <w:rFonts w:hint="eastAsia" w:ascii="新宋体" w:hAnsi="新宋体" w:eastAsia="新宋体" w:cs="新宋体"/>
          <w:kern w:val="0"/>
          <w:sz w:val="24"/>
          <w:szCs w:val="24"/>
        </w:rPr>
        <w:t>支出。</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kern w:val="0"/>
          <w:sz w:val="24"/>
          <w:szCs w:val="24"/>
        </w:rPr>
      </w:pPr>
      <w:r>
        <w:rPr>
          <w:rFonts w:hint="eastAsia" w:ascii="新宋体" w:hAnsi="新宋体" w:eastAsia="新宋体" w:cs="新宋体"/>
          <w:kern w:val="0"/>
          <w:sz w:val="24"/>
          <w:szCs w:val="24"/>
          <w:lang w:val="en-US" w:eastAsia="zh-CN"/>
        </w:rPr>
        <w:t>8</w:t>
      </w:r>
      <w:r>
        <w:rPr>
          <w:rFonts w:hint="eastAsia" w:ascii="新宋体" w:hAnsi="新宋体" w:eastAsia="新宋体" w:cs="新宋体"/>
          <w:kern w:val="0"/>
          <w:sz w:val="24"/>
          <w:szCs w:val="24"/>
        </w:rPr>
        <w:t>.一般公共服务（类）纪检监察事务（款）一般行政管理事务（项）: 指开展纪检监察工作等未单独设置项级科目的其他项目支出。</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kern w:val="0"/>
          <w:sz w:val="24"/>
          <w:szCs w:val="24"/>
        </w:rPr>
      </w:pPr>
      <w:r>
        <w:rPr>
          <w:rFonts w:hint="eastAsia" w:ascii="新宋体" w:hAnsi="新宋体" w:eastAsia="新宋体" w:cs="新宋体"/>
          <w:kern w:val="0"/>
          <w:sz w:val="24"/>
          <w:szCs w:val="24"/>
          <w:lang w:val="en-US" w:eastAsia="zh-CN"/>
        </w:rPr>
        <w:t>9</w:t>
      </w:r>
      <w:r>
        <w:rPr>
          <w:rFonts w:hint="eastAsia" w:ascii="新宋体" w:hAnsi="新宋体" w:eastAsia="新宋体" w:cs="新宋体"/>
          <w:kern w:val="0"/>
          <w:sz w:val="24"/>
          <w:szCs w:val="24"/>
        </w:rPr>
        <w:t>.一般公共服务（类）党委办公厅（室）及相关机构事务（款）行政运行（项）:指政府机关用于保障机构正常运行、开展日常工作的基本支出。</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kern w:val="0"/>
          <w:sz w:val="24"/>
          <w:szCs w:val="24"/>
          <w:lang w:val="en-US" w:eastAsia="zh-CN"/>
        </w:rPr>
      </w:pPr>
      <w:r>
        <w:rPr>
          <w:rFonts w:hint="eastAsia" w:ascii="新宋体" w:hAnsi="新宋体" w:eastAsia="新宋体" w:cs="新宋体"/>
          <w:kern w:val="0"/>
          <w:sz w:val="24"/>
          <w:szCs w:val="24"/>
          <w:lang w:val="en-US" w:eastAsia="zh-CN"/>
        </w:rPr>
        <w:t>10.</w:t>
      </w:r>
      <w:r>
        <w:rPr>
          <w:rFonts w:hint="eastAsia" w:ascii="新宋体" w:hAnsi="新宋体" w:eastAsia="新宋体" w:cs="新宋体"/>
          <w:kern w:val="0"/>
          <w:sz w:val="24"/>
          <w:szCs w:val="24"/>
        </w:rPr>
        <w:t>一般公共服务（类）党委办公厅（室）及相关机构事务（款）</w:t>
      </w:r>
      <w:r>
        <w:rPr>
          <w:rFonts w:hint="eastAsia" w:ascii="新宋体" w:hAnsi="新宋体" w:eastAsia="新宋体" w:cs="新宋体"/>
          <w:kern w:val="0"/>
          <w:sz w:val="24"/>
          <w:szCs w:val="24"/>
          <w:lang w:eastAsia="zh-CN"/>
        </w:rPr>
        <w:t>一般行政管理事务（项）：</w:t>
      </w:r>
      <w:r>
        <w:rPr>
          <w:rFonts w:hint="eastAsia" w:ascii="新宋体" w:hAnsi="新宋体" w:eastAsia="新宋体" w:cs="新宋体"/>
          <w:kern w:val="0"/>
          <w:sz w:val="24"/>
          <w:szCs w:val="24"/>
        </w:rPr>
        <w:t>指开展</w:t>
      </w:r>
      <w:r>
        <w:rPr>
          <w:rFonts w:hint="eastAsia" w:ascii="新宋体" w:hAnsi="新宋体" w:eastAsia="新宋体" w:cs="新宋体"/>
          <w:kern w:val="0"/>
          <w:sz w:val="24"/>
          <w:szCs w:val="24"/>
          <w:lang w:eastAsia="zh-CN"/>
        </w:rPr>
        <w:t>党建</w:t>
      </w:r>
      <w:r>
        <w:rPr>
          <w:rFonts w:hint="eastAsia" w:ascii="新宋体" w:hAnsi="新宋体" w:eastAsia="新宋体" w:cs="新宋体"/>
          <w:kern w:val="0"/>
          <w:sz w:val="24"/>
          <w:szCs w:val="24"/>
        </w:rPr>
        <w:t>工作等未单独设置项级科目的其他项目支出。</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kern w:val="0"/>
          <w:sz w:val="24"/>
          <w:szCs w:val="24"/>
        </w:rPr>
      </w:pPr>
      <w:r>
        <w:rPr>
          <w:rFonts w:hint="eastAsia" w:ascii="新宋体" w:hAnsi="新宋体" w:eastAsia="新宋体" w:cs="新宋体"/>
          <w:kern w:val="0"/>
          <w:sz w:val="24"/>
          <w:szCs w:val="24"/>
          <w:lang w:val="en-US" w:eastAsia="zh-CN"/>
        </w:rPr>
        <w:t>11</w:t>
      </w:r>
      <w:r>
        <w:rPr>
          <w:rFonts w:hint="eastAsia" w:ascii="新宋体" w:hAnsi="新宋体" w:eastAsia="新宋体" w:cs="新宋体"/>
          <w:kern w:val="0"/>
          <w:sz w:val="24"/>
          <w:szCs w:val="24"/>
        </w:rPr>
        <w:t>.教育（类）进修及培训（款）培训支出（项）:指反映各部门安排的用于培训的支出。</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Style w:val="7"/>
          <w:rFonts w:hint="eastAsia" w:ascii="新宋体" w:hAnsi="新宋体" w:eastAsia="新宋体" w:cs="新宋体"/>
          <w:b w:val="0"/>
          <w:sz w:val="24"/>
          <w:szCs w:val="24"/>
        </w:rPr>
      </w:pP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en-US" w:eastAsia="zh-CN"/>
        </w:rPr>
        <w:t>2</w:t>
      </w:r>
      <w:r>
        <w:rPr>
          <w:rFonts w:hint="eastAsia" w:ascii="新宋体" w:hAnsi="新宋体" w:eastAsia="新宋体" w:cs="新宋体"/>
          <w:kern w:val="0"/>
          <w:sz w:val="24"/>
          <w:szCs w:val="24"/>
        </w:rPr>
        <w:t>.</w:t>
      </w:r>
      <w:r>
        <w:rPr>
          <w:rStyle w:val="7"/>
          <w:rFonts w:hint="eastAsia" w:ascii="新宋体" w:hAnsi="新宋体" w:eastAsia="新宋体" w:cs="新宋体"/>
          <w:b w:val="0"/>
          <w:sz w:val="24"/>
          <w:szCs w:val="24"/>
        </w:rPr>
        <w:t xml:space="preserve"> 社会保障和就业（类）行政事业单位离退休（款）归口管理的行政单位离退休（项）：指反映实行归口管理的行政单位开支的离退休经费。</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kern w:val="0"/>
          <w:sz w:val="24"/>
          <w:szCs w:val="24"/>
        </w:rPr>
      </w:pPr>
      <w:r>
        <w:rPr>
          <w:rStyle w:val="7"/>
          <w:rFonts w:hint="eastAsia" w:ascii="新宋体" w:hAnsi="新宋体" w:eastAsia="新宋体" w:cs="新宋体"/>
          <w:b w:val="0"/>
          <w:sz w:val="24"/>
          <w:szCs w:val="24"/>
        </w:rPr>
        <w:t>1</w:t>
      </w:r>
      <w:r>
        <w:rPr>
          <w:rStyle w:val="7"/>
          <w:rFonts w:hint="eastAsia" w:ascii="新宋体" w:hAnsi="新宋体" w:eastAsia="新宋体" w:cs="新宋体"/>
          <w:b w:val="0"/>
          <w:sz w:val="24"/>
          <w:szCs w:val="24"/>
          <w:lang w:val="en-US" w:eastAsia="zh-CN"/>
        </w:rPr>
        <w:t>3</w:t>
      </w:r>
      <w:r>
        <w:rPr>
          <w:rStyle w:val="7"/>
          <w:rFonts w:hint="eastAsia" w:ascii="新宋体" w:hAnsi="新宋体" w:eastAsia="新宋体" w:cs="新宋体"/>
          <w:b w:val="0"/>
          <w:sz w:val="24"/>
          <w:szCs w:val="24"/>
        </w:rPr>
        <w:t>.社会保障和就业（类）行政事业单位离退休（款）事业单位离退休（项）：指反映实行归口管理的事业单位开支的离退休经费。</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kern w:val="0"/>
          <w:sz w:val="24"/>
          <w:szCs w:val="24"/>
        </w:rPr>
      </w:pP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en-US" w:eastAsia="zh-CN"/>
        </w:rPr>
        <w:t>4</w:t>
      </w:r>
      <w:r>
        <w:rPr>
          <w:rFonts w:hint="eastAsia" w:ascii="新宋体" w:hAnsi="新宋体" w:eastAsia="新宋体" w:cs="新宋体"/>
          <w:kern w:val="0"/>
          <w:sz w:val="24"/>
          <w:szCs w:val="24"/>
        </w:rPr>
        <w:t>.社会保障和就业（类）行政事业单位离退休（款）机关事业单位基本养老保险缴费支出（项）:指部门实施养老保险制度由单位缴纳的基本养老保险费支出。</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kern w:val="0"/>
          <w:sz w:val="24"/>
          <w:szCs w:val="24"/>
        </w:rPr>
      </w:pP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en-US" w:eastAsia="zh-CN"/>
        </w:rPr>
        <w:t>5</w:t>
      </w:r>
      <w:r>
        <w:rPr>
          <w:rFonts w:hint="eastAsia" w:ascii="新宋体" w:hAnsi="新宋体" w:eastAsia="新宋体" w:cs="新宋体"/>
          <w:kern w:val="0"/>
          <w:sz w:val="24"/>
          <w:szCs w:val="24"/>
        </w:rPr>
        <w:t>.社会保障和就业（类）抚恤（款）死亡抚恤（项）:指用于烈士和牺牲、病故人员家属的一次性和定期抚恤金以及丧葬补助费。</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kern w:val="0"/>
          <w:sz w:val="24"/>
          <w:szCs w:val="24"/>
        </w:rPr>
      </w:pP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en-US" w:eastAsia="zh-CN"/>
        </w:rPr>
        <w:t>6</w:t>
      </w:r>
      <w:r>
        <w:rPr>
          <w:rFonts w:hint="eastAsia" w:ascii="新宋体" w:hAnsi="新宋体" w:eastAsia="新宋体" w:cs="新宋体"/>
          <w:kern w:val="0"/>
          <w:sz w:val="24"/>
          <w:szCs w:val="24"/>
        </w:rPr>
        <w:t>.社会保障和就业（类）抚恤（款）在乡复员、退伍军人生活补助（项）:指在乡退伍红军老战士（含西路军红军老战士、红军失散人员）、1954年10月31日前入伍的在乡复员军人、按规定办理带病回乡手续的退伍军人生活补助。</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kern w:val="0"/>
          <w:sz w:val="24"/>
          <w:szCs w:val="24"/>
        </w:rPr>
      </w:pP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en-US" w:eastAsia="zh-CN"/>
        </w:rPr>
        <w:t>7</w:t>
      </w:r>
      <w:r>
        <w:rPr>
          <w:rFonts w:hint="eastAsia" w:ascii="新宋体" w:hAnsi="新宋体" w:eastAsia="新宋体" w:cs="新宋体"/>
          <w:kern w:val="0"/>
          <w:sz w:val="24"/>
          <w:szCs w:val="24"/>
        </w:rPr>
        <w:t>.社会保障和就业（类）抚恤（款）农村籍退役士兵老年生活补助（项）:指1954年11月1日试行义务兵役制后至《退役士兵安置条例》实施前入伍、年龄在60周岁以上（含60周岁）、未享受到国家定期抚恤补助的农村籍退役士兵的老年生活补助。</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kern w:val="0"/>
          <w:sz w:val="24"/>
          <w:szCs w:val="24"/>
        </w:rPr>
      </w:pP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en-US" w:eastAsia="zh-CN"/>
        </w:rPr>
        <w:t>8</w:t>
      </w:r>
      <w:r>
        <w:rPr>
          <w:rFonts w:hint="eastAsia" w:ascii="新宋体" w:hAnsi="新宋体" w:eastAsia="新宋体" w:cs="新宋体"/>
          <w:kern w:val="0"/>
          <w:sz w:val="24"/>
          <w:szCs w:val="24"/>
        </w:rPr>
        <w:t>.社会保障和就业（类）特困人员救助供养（款）农村特困人员救助供养支出（项）:指农村特困人员救助供养支出。</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kern w:val="0"/>
          <w:sz w:val="24"/>
          <w:szCs w:val="24"/>
        </w:rPr>
      </w:pP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en-US" w:eastAsia="zh-CN"/>
        </w:rPr>
        <w:t>9</w:t>
      </w:r>
      <w:r>
        <w:rPr>
          <w:rFonts w:hint="eastAsia" w:ascii="新宋体" w:hAnsi="新宋体" w:eastAsia="新宋体" w:cs="新宋体"/>
          <w:kern w:val="0"/>
          <w:sz w:val="24"/>
          <w:szCs w:val="24"/>
        </w:rPr>
        <w:t>.社会保障和就业（类）其他生活救助（款）其他农村生活救助（项）:指精简定救人员的支出。</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kern w:val="0"/>
          <w:sz w:val="24"/>
          <w:szCs w:val="24"/>
        </w:rPr>
      </w:pPr>
      <w:r>
        <w:rPr>
          <w:rFonts w:hint="eastAsia" w:ascii="新宋体" w:hAnsi="新宋体" w:eastAsia="新宋体" w:cs="新宋体"/>
          <w:kern w:val="0"/>
          <w:sz w:val="24"/>
          <w:szCs w:val="24"/>
          <w:lang w:val="en-US" w:eastAsia="zh-CN"/>
        </w:rPr>
        <w:t>20</w:t>
      </w:r>
      <w:r>
        <w:rPr>
          <w:rFonts w:hint="eastAsia" w:ascii="新宋体" w:hAnsi="新宋体" w:eastAsia="新宋体" w:cs="新宋体"/>
          <w:kern w:val="0"/>
          <w:sz w:val="24"/>
          <w:szCs w:val="24"/>
        </w:rPr>
        <w:t>.卫生</w:t>
      </w:r>
      <w:r>
        <w:rPr>
          <w:rFonts w:hint="eastAsia" w:ascii="新宋体" w:hAnsi="新宋体" w:eastAsia="新宋体" w:cs="新宋体"/>
          <w:kern w:val="0"/>
          <w:sz w:val="24"/>
          <w:szCs w:val="24"/>
          <w:lang w:eastAsia="zh-CN"/>
        </w:rPr>
        <w:t>健康</w:t>
      </w:r>
      <w:r>
        <w:rPr>
          <w:rFonts w:hint="eastAsia" w:ascii="新宋体" w:hAnsi="新宋体" w:eastAsia="新宋体" w:cs="新宋体"/>
          <w:kern w:val="0"/>
          <w:sz w:val="24"/>
          <w:szCs w:val="24"/>
        </w:rPr>
        <w:t>（类）行政事业单位医疗（款）行政单位医疗（项）:指</w:t>
      </w:r>
      <w:r>
        <w:rPr>
          <w:rFonts w:hint="eastAsia" w:ascii="新宋体" w:hAnsi="新宋体" w:eastAsia="新宋体" w:cs="新宋体"/>
          <w:sz w:val="24"/>
          <w:szCs w:val="24"/>
        </w:rPr>
        <w:t>行政单位基本医疗保险缴费经费</w:t>
      </w:r>
      <w:r>
        <w:rPr>
          <w:rFonts w:hint="eastAsia" w:ascii="新宋体" w:hAnsi="新宋体" w:eastAsia="新宋体" w:cs="新宋体"/>
          <w:kern w:val="0"/>
          <w:sz w:val="24"/>
          <w:szCs w:val="24"/>
        </w:rPr>
        <w:t>。</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kern w:val="0"/>
          <w:sz w:val="24"/>
          <w:szCs w:val="24"/>
        </w:rPr>
      </w:pPr>
      <w:r>
        <w:rPr>
          <w:rFonts w:hint="eastAsia" w:ascii="新宋体" w:hAnsi="新宋体" w:eastAsia="新宋体" w:cs="新宋体"/>
          <w:kern w:val="0"/>
          <w:sz w:val="24"/>
          <w:szCs w:val="24"/>
          <w:lang w:val="en-US" w:eastAsia="zh-CN"/>
        </w:rPr>
        <w:t>21</w:t>
      </w:r>
      <w:r>
        <w:rPr>
          <w:rFonts w:hint="eastAsia" w:ascii="新宋体" w:hAnsi="新宋体" w:eastAsia="新宋体" w:cs="新宋体"/>
          <w:kern w:val="0"/>
          <w:sz w:val="24"/>
          <w:szCs w:val="24"/>
        </w:rPr>
        <w:t>.卫生</w:t>
      </w:r>
      <w:r>
        <w:rPr>
          <w:rFonts w:hint="eastAsia" w:ascii="新宋体" w:hAnsi="新宋体" w:eastAsia="新宋体" w:cs="新宋体"/>
          <w:kern w:val="0"/>
          <w:sz w:val="24"/>
          <w:szCs w:val="24"/>
          <w:lang w:eastAsia="zh-CN"/>
        </w:rPr>
        <w:t>健康</w:t>
      </w:r>
      <w:r>
        <w:rPr>
          <w:rFonts w:hint="eastAsia" w:ascii="新宋体" w:hAnsi="新宋体" w:eastAsia="新宋体" w:cs="新宋体"/>
          <w:kern w:val="0"/>
          <w:sz w:val="24"/>
          <w:szCs w:val="24"/>
        </w:rPr>
        <w:t>（类）行政事业单位医疗（款）事业单位医疗（项）:指</w:t>
      </w:r>
      <w:r>
        <w:rPr>
          <w:rFonts w:hint="eastAsia" w:ascii="新宋体" w:hAnsi="新宋体" w:eastAsia="新宋体" w:cs="新宋体"/>
          <w:sz w:val="24"/>
          <w:szCs w:val="24"/>
        </w:rPr>
        <w:t>事业单位基本医疗保险缴费经费</w:t>
      </w:r>
      <w:r>
        <w:rPr>
          <w:rFonts w:hint="eastAsia" w:ascii="新宋体" w:hAnsi="新宋体" w:eastAsia="新宋体" w:cs="新宋体"/>
          <w:kern w:val="0"/>
          <w:sz w:val="24"/>
          <w:szCs w:val="24"/>
        </w:rPr>
        <w:t>。</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kern w:val="0"/>
          <w:sz w:val="24"/>
          <w:szCs w:val="24"/>
        </w:rPr>
      </w:pP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en-US" w:eastAsia="zh-CN"/>
        </w:rPr>
        <w:t>2</w:t>
      </w:r>
      <w:r>
        <w:rPr>
          <w:rFonts w:hint="eastAsia" w:ascii="新宋体" w:hAnsi="新宋体" w:eastAsia="新宋体" w:cs="新宋体"/>
          <w:kern w:val="0"/>
          <w:sz w:val="24"/>
          <w:szCs w:val="24"/>
        </w:rPr>
        <w:t>.城乡社区（类）城乡社区管理事务（款）其他城乡社区管理事务支出（项）：指用于城乡社区管理事务方面的支出。</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kern w:val="0"/>
          <w:sz w:val="24"/>
          <w:szCs w:val="24"/>
        </w:rPr>
      </w:pP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en-US" w:eastAsia="zh-CN"/>
        </w:rPr>
        <w:t>3</w:t>
      </w:r>
      <w:r>
        <w:rPr>
          <w:rFonts w:hint="eastAsia" w:ascii="新宋体" w:hAnsi="新宋体" w:eastAsia="新宋体" w:cs="新宋体"/>
          <w:kern w:val="0"/>
          <w:sz w:val="24"/>
          <w:szCs w:val="24"/>
        </w:rPr>
        <w:t>.城乡社区（类）城乡社区环境卫生（款）城乡社区环境卫生（项）：指城乡社区道路清扫、垃圾清运与处理、公厕建设与维护、园林绿化等方面的支出。</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kern w:val="0"/>
          <w:sz w:val="24"/>
          <w:szCs w:val="24"/>
        </w:rPr>
      </w:pP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en-US" w:eastAsia="zh-CN"/>
        </w:rPr>
        <w:t>4</w:t>
      </w:r>
      <w:r>
        <w:rPr>
          <w:rFonts w:hint="eastAsia" w:ascii="新宋体" w:hAnsi="新宋体" w:eastAsia="新宋体" w:cs="新宋体"/>
          <w:kern w:val="0"/>
          <w:sz w:val="24"/>
          <w:szCs w:val="24"/>
        </w:rPr>
        <w:t>.农林水（类）农业（款）事业运行（项）：指农业服务中心、社会事务服务中心用于保障机构正常运行、开展日常工作的基本支出。</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kern w:val="0"/>
          <w:sz w:val="24"/>
          <w:szCs w:val="24"/>
        </w:rPr>
      </w:pP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en-US" w:eastAsia="zh-CN"/>
        </w:rPr>
        <w:t>5</w:t>
      </w:r>
      <w:r>
        <w:rPr>
          <w:rFonts w:hint="eastAsia" w:ascii="新宋体" w:hAnsi="新宋体" w:eastAsia="新宋体" w:cs="新宋体"/>
          <w:kern w:val="0"/>
          <w:sz w:val="24"/>
          <w:szCs w:val="24"/>
        </w:rPr>
        <w:t>.农林水（类）农业（款）其他农业支出（项）：指除上述项目以外其他用于农业方面的支出。</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kern w:val="0"/>
          <w:sz w:val="24"/>
          <w:szCs w:val="24"/>
        </w:rPr>
      </w:pP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en-US" w:eastAsia="zh-CN"/>
        </w:rPr>
        <w:t>6</w:t>
      </w:r>
      <w:r>
        <w:rPr>
          <w:rFonts w:hint="eastAsia" w:ascii="新宋体" w:hAnsi="新宋体" w:eastAsia="新宋体" w:cs="新宋体"/>
          <w:kern w:val="0"/>
          <w:sz w:val="24"/>
          <w:szCs w:val="24"/>
        </w:rPr>
        <w:t>.农林水（类）林业</w:t>
      </w:r>
      <w:r>
        <w:rPr>
          <w:rFonts w:hint="eastAsia" w:ascii="新宋体" w:hAnsi="新宋体" w:eastAsia="新宋体" w:cs="新宋体"/>
          <w:kern w:val="0"/>
          <w:sz w:val="24"/>
          <w:szCs w:val="24"/>
          <w:lang w:eastAsia="zh-CN"/>
        </w:rPr>
        <w:t>和草原</w:t>
      </w:r>
      <w:r>
        <w:rPr>
          <w:rFonts w:hint="eastAsia" w:ascii="新宋体" w:hAnsi="新宋体" w:eastAsia="新宋体" w:cs="新宋体"/>
          <w:kern w:val="0"/>
          <w:sz w:val="24"/>
          <w:szCs w:val="24"/>
        </w:rPr>
        <w:t>（款）其他林业</w:t>
      </w:r>
      <w:r>
        <w:rPr>
          <w:rFonts w:hint="eastAsia" w:ascii="新宋体" w:hAnsi="新宋体" w:eastAsia="新宋体" w:cs="新宋体"/>
          <w:kern w:val="0"/>
          <w:sz w:val="24"/>
          <w:szCs w:val="24"/>
          <w:lang w:eastAsia="zh-CN"/>
        </w:rPr>
        <w:t>和草原</w:t>
      </w:r>
      <w:r>
        <w:rPr>
          <w:rFonts w:hint="eastAsia" w:ascii="新宋体" w:hAnsi="新宋体" w:eastAsia="新宋体" w:cs="新宋体"/>
          <w:kern w:val="0"/>
          <w:sz w:val="24"/>
          <w:szCs w:val="24"/>
        </w:rPr>
        <w:t>支出（项）：指用于护林员的支出。</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kern w:val="0"/>
          <w:sz w:val="24"/>
          <w:szCs w:val="24"/>
        </w:rPr>
      </w:pP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en-US" w:eastAsia="zh-CN"/>
        </w:rPr>
        <w:t>7</w:t>
      </w:r>
      <w:r>
        <w:rPr>
          <w:rFonts w:hint="eastAsia" w:ascii="新宋体" w:hAnsi="新宋体" w:eastAsia="新宋体" w:cs="新宋体"/>
          <w:kern w:val="0"/>
          <w:sz w:val="24"/>
          <w:szCs w:val="24"/>
        </w:rPr>
        <w:t>.农林水（类）农村综合改革（款）对村民委员会和村党支部的补助（项）：指各级财政对村民委员会和村党支部的补助支出。</w:t>
      </w:r>
    </w:p>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新宋体" w:hAnsi="新宋体" w:eastAsia="新宋体" w:cs="新宋体"/>
          <w:i w:val="0"/>
          <w:iCs w:val="0"/>
          <w:color w:val="auto"/>
          <w:sz w:val="24"/>
          <w:szCs w:val="24"/>
          <w:highlight w:val="none"/>
        </w:rPr>
      </w:pP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en-US" w:eastAsia="zh-CN"/>
        </w:rPr>
        <w:t>8</w:t>
      </w:r>
      <w:r>
        <w:rPr>
          <w:rFonts w:hint="eastAsia" w:ascii="新宋体" w:hAnsi="新宋体" w:eastAsia="新宋体" w:cs="新宋体"/>
          <w:kern w:val="0"/>
          <w:sz w:val="24"/>
          <w:szCs w:val="24"/>
        </w:rPr>
        <w:t>.住房保障（类）住房改革支出（款）住房公积金（项）：指按人力资源和社会保障部、财政部规定的基本工资和津贴补贴以及规定比例为职工缴纳的住房公积金。</w:t>
      </w:r>
    </w:p>
    <w:p>
      <w:pPr>
        <w:keepNext w:val="0"/>
        <w:keepLines w:val="0"/>
        <w:pageBreakBefore w:val="0"/>
        <w:widowControl w:val="0"/>
        <w:kinsoku/>
        <w:wordWrap/>
        <w:overflowPunct/>
        <w:topLinePunct w:val="0"/>
        <w:bidi w:val="0"/>
        <w:snapToGrid/>
        <w:spacing w:line="360" w:lineRule="auto"/>
        <w:ind w:left="0" w:leftChars="0" w:right="0" w:rightChars="0" w:firstLine="480" w:firstLineChars="200"/>
        <w:jc w:val="both"/>
        <w:textAlignment w:val="auto"/>
        <w:outlineLvl w:val="9"/>
        <w:rPr>
          <w:rFonts w:hint="eastAsia" w:ascii="新宋体" w:hAnsi="新宋体" w:eastAsia="新宋体" w:cs="新宋体"/>
          <w:i w:val="0"/>
          <w:iCs w:val="0"/>
          <w:color w:val="auto"/>
          <w:sz w:val="24"/>
          <w:szCs w:val="24"/>
          <w:highlight w:val="none"/>
        </w:rPr>
      </w:pPr>
      <w:r>
        <w:rPr>
          <w:rFonts w:hint="eastAsia" w:ascii="新宋体" w:hAnsi="新宋体" w:eastAsia="新宋体" w:cs="新宋体"/>
          <w:i w:val="0"/>
          <w:iCs w:val="0"/>
          <w:color w:val="auto"/>
          <w:sz w:val="24"/>
          <w:szCs w:val="24"/>
          <w:highlight w:val="none"/>
          <w:lang w:val="en-US" w:eastAsia="zh-CN"/>
        </w:rPr>
        <w:t>29.</w:t>
      </w:r>
      <w:r>
        <w:rPr>
          <w:rFonts w:hint="eastAsia" w:ascii="新宋体" w:hAnsi="新宋体" w:eastAsia="新宋体" w:cs="新宋体"/>
          <w:i w:val="0"/>
          <w:iCs w:val="0"/>
          <w:color w:val="auto"/>
          <w:sz w:val="24"/>
          <w:szCs w:val="24"/>
          <w:highlight w:val="none"/>
        </w:rPr>
        <w:t>基本支出：指为保证机构正常运转，完成日常工作任务而发生的人员支出和公用支出。</w:t>
      </w:r>
    </w:p>
    <w:p>
      <w:pPr>
        <w:keepNext w:val="0"/>
        <w:keepLines w:val="0"/>
        <w:pageBreakBefore w:val="0"/>
        <w:widowControl w:val="0"/>
        <w:kinsoku/>
        <w:wordWrap/>
        <w:overflowPunct/>
        <w:topLinePunct w:val="0"/>
        <w:bidi w:val="0"/>
        <w:snapToGrid/>
        <w:spacing w:line="360" w:lineRule="auto"/>
        <w:ind w:left="0" w:leftChars="0" w:right="0" w:rightChars="0" w:firstLine="480" w:firstLineChars="200"/>
        <w:jc w:val="both"/>
        <w:textAlignment w:val="auto"/>
        <w:outlineLvl w:val="9"/>
        <w:rPr>
          <w:rFonts w:hint="eastAsia" w:ascii="新宋体" w:hAnsi="新宋体" w:eastAsia="新宋体" w:cs="新宋体"/>
          <w:i w:val="0"/>
          <w:iCs w:val="0"/>
          <w:color w:val="auto"/>
          <w:sz w:val="24"/>
          <w:szCs w:val="24"/>
          <w:highlight w:val="none"/>
        </w:rPr>
      </w:pPr>
      <w:r>
        <w:rPr>
          <w:rFonts w:hint="eastAsia" w:ascii="新宋体" w:hAnsi="新宋体" w:eastAsia="新宋体" w:cs="新宋体"/>
          <w:i w:val="0"/>
          <w:iCs w:val="0"/>
          <w:color w:val="auto"/>
          <w:sz w:val="24"/>
          <w:szCs w:val="24"/>
          <w:highlight w:val="none"/>
          <w:lang w:val="en-US" w:eastAsia="zh-CN"/>
        </w:rPr>
        <w:t>30.</w:t>
      </w:r>
      <w:r>
        <w:rPr>
          <w:rFonts w:hint="eastAsia" w:ascii="新宋体" w:hAnsi="新宋体" w:eastAsia="新宋体" w:cs="新宋体"/>
          <w:i w:val="0"/>
          <w:iCs w:val="0"/>
          <w:color w:val="auto"/>
          <w:sz w:val="24"/>
          <w:szCs w:val="24"/>
          <w:highlight w:val="none"/>
        </w:rPr>
        <w:t>项目支出：指在基本支出之外为完成特定行政任务和事业发展目标所发生的支出。</w:t>
      </w:r>
    </w:p>
    <w:p>
      <w:pPr>
        <w:keepNext w:val="0"/>
        <w:keepLines w:val="0"/>
        <w:pageBreakBefore w:val="0"/>
        <w:widowControl w:val="0"/>
        <w:kinsoku/>
        <w:wordWrap/>
        <w:overflowPunct/>
        <w:topLinePunct w:val="0"/>
        <w:bidi w:val="0"/>
        <w:snapToGrid/>
        <w:spacing w:line="360" w:lineRule="auto"/>
        <w:ind w:left="0" w:leftChars="0" w:right="0" w:rightChars="0" w:firstLine="48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新宋体" w:hAnsi="新宋体" w:eastAsia="新宋体" w:cs="新宋体"/>
          <w:i w:val="0"/>
          <w:iCs w:val="0"/>
          <w:color w:val="auto"/>
          <w:sz w:val="24"/>
          <w:szCs w:val="24"/>
          <w:highlight w:val="none"/>
          <w:lang w:val="en-US" w:eastAsia="zh-CN"/>
        </w:rPr>
        <w:t>31.</w:t>
      </w:r>
      <w:r>
        <w:rPr>
          <w:rFonts w:hint="eastAsia" w:ascii="新宋体" w:hAnsi="新宋体" w:eastAsia="新宋体" w:cs="新宋体"/>
          <w:i w:val="0"/>
          <w:iCs w:val="0"/>
          <w:color w:val="auto"/>
          <w:sz w:val="24"/>
          <w:szCs w:val="24"/>
          <w:highlight w:val="none"/>
        </w:rPr>
        <w:t>“三公”经费：纳入财政厅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bidi w:val="0"/>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i w:val="0"/>
          <w:iCs w:val="0"/>
          <w:color w:val="auto"/>
          <w:sz w:val="32"/>
          <w:szCs w:val="32"/>
          <w:highlight w:val="none"/>
        </w:rPr>
      </w:pPr>
    </w:p>
    <w:sectPr>
      <w:headerReference r:id="rId3" w:type="default"/>
      <w:footerReference r:id="rId4" w:type="default"/>
      <w:pgSz w:w="11906" w:h="16838"/>
      <w:pgMar w:top="2098" w:right="1247" w:bottom="1871"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等线">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1A0F3C52" w:usb2="00000010"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93746"/>
    <w:multiLevelType w:val="singleLevel"/>
    <w:tmpl w:val="B1E9374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03AEF"/>
    <w:rsid w:val="00032006"/>
    <w:rsid w:val="006B06F1"/>
    <w:rsid w:val="008E2E0F"/>
    <w:rsid w:val="00970810"/>
    <w:rsid w:val="028D64FE"/>
    <w:rsid w:val="062B0C1B"/>
    <w:rsid w:val="097168D9"/>
    <w:rsid w:val="0B474999"/>
    <w:rsid w:val="0C522384"/>
    <w:rsid w:val="15B106F7"/>
    <w:rsid w:val="16E37044"/>
    <w:rsid w:val="1828076A"/>
    <w:rsid w:val="24F37B5B"/>
    <w:rsid w:val="260D6258"/>
    <w:rsid w:val="2D817F53"/>
    <w:rsid w:val="3C320DDD"/>
    <w:rsid w:val="3CB95E57"/>
    <w:rsid w:val="3DB86996"/>
    <w:rsid w:val="410B6574"/>
    <w:rsid w:val="45712A5C"/>
    <w:rsid w:val="458E55A9"/>
    <w:rsid w:val="51FB36D6"/>
    <w:rsid w:val="52C40097"/>
    <w:rsid w:val="53563A04"/>
    <w:rsid w:val="556217C0"/>
    <w:rsid w:val="5A587DEC"/>
    <w:rsid w:val="5A9078F5"/>
    <w:rsid w:val="5B3041A8"/>
    <w:rsid w:val="5F7947DA"/>
    <w:rsid w:val="5FDE4BB5"/>
    <w:rsid w:val="628124BE"/>
    <w:rsid w:val="660708AE"/>
    <w:rsid w:val="6E3F4F94"/>
    <w:rsid w:val="73CC0616"/>
    <w:rsid w:val="74B03AEF"/>
    <w:rsid w:val="767845BE"/>
    <w:rsid w:val="787D3886"/>
    <w:rsid w:val="78E35AAE"/>
    <w:rsid w:val="7E8324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before="93" w:beforeLines="30"/>
    </w:pPr>
    <w:rPr>
      <w:rFonts w:ascii="仿宋_GB2312" w:eastAsia="仿宋_GB2312"/>
      <w:kern w:val="0"/>
      <w:sz w:val="3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qFormat/>
    <w:uiPriority w:val="0"/>
    <w:rPr>
      <w:b/>
      <w:bCs/>
    </w:rPr>
  </w:style>
  <w:style w:type="paragraph" w:customStyle="1" w:styleId="8">
    <w:name w:val="Default"/>
    <w:qFormat/>
    <w:uiPriority w:val="0"/>
    <w:pPr>
      <w:widowControl w:val="0"/>
      <w:autoSpaceDE w:val="0"/>
      <w:autoSpaceDN w:val="0"/>
      <w:adjustRightInd w:val="0"/>
    </w:pPr>
    <w:rPr>
      <w:rFonts w:ascii="楷体_GB2312" w:eastAsia="楷体_GB2312" w:hAnsiTheme="minorHAnsi" w:cstheme="minorBidi"/>
      <w:color w:val="000000"/>
      <w:sz w:val="24"/>
      <w:szCs w:val="24"/>
      <w:lang w:val="en-US" w:eastAsia="zh-CN" w:bidi="ar-SA"/>
    </w:rPr>
  </w:style>
  <w:style w:type="paragraph" w:styleId="9">
    <w:name w:val="List Paragraph"/>
    <w:basedOn w:val="1"/>
    <w:qFormat/>
    <w:uiPriority w:val="99"/>
    <w:pPr>
      <w:spacing w:before="12"/>
      <w:ind w:left="987" w:hanging="241"/>
    </w:pPr>
    <w:rPr>
      <w:rFonts w:ascii="黑体" w:eastAsia="黑体" w:cs="黑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172</Words>
  <Characters>987</Characters>
  <Lines>8</Lines>
  <Paragraphs>2</Paragraphs>
  <TotalTime>9</TotalTime>
  <ScaleCrop>false</ScaleCrop>
  <LinksUpToDate>false</LinksUpToDate>
  <CharactersWithSpaces>1157</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2016-06-07T06:01:00Z</dcterms:created>
  <dc:creator>olinaho</dc:creator>
  <cp:lastModifiedBy>Administrator</cp:lastModifiedBy>
  <cp:lastPrinted>2019-03-15T01:42:00Z</cp:lastPrinted>
  <dcterms:modified xsi:type="dcterms:W3CDTF">2019-04-01T02:54:25Z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