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14" w:rsidRDefault="000526BF">
      <w:pPr>
        <w:spacing w:line="580" w:lineRule="exact"/>
        <w:rPr>
          <w:rFonts w:ascii="黑体" w:eastAsia="黑体" w:hAnsi="黑体" w:cs="黑体"/>
          <w:sz w:val="32"/>
          <w:szCs w:val="32"/>
        </w:rPr>
      </w:pPr>
      <w:r>
        <w:rPr>
          <w:rFonts w:ascii="黑体" w:eastAsia="黑体" w:hAnsi="黑体" w:cs="黑体" w:hint="eastAsia"/>
          <w:sz w:val="32"/>
          <w:szCs w:val="32"/>
        </w:rPr>
        <w:t>附件1</w:t>
      </w:r>
    </w:p>
    <w:p w:rsidR="00031414" w:rsidRDefault="00031414">
      <w:pPr>
        <w:spacing w:line="580" w:lineRule="exact"/>
        <w:rPr>
          <w:rFonts w:ascii="仿宋_GB2312" w:eastAsia="仿宋_GB2312" w:hAnsi="新宋体" w:cs="新宋体"/>
          <w:sz w:val="30"/>
          <w:szCs w:val="30"/>
        </w:rPr>
      </w:pPr>
    </w:p>
    <w:p w:rsidR="00AF5EED" w:rsidRDefault="000526BF">
      <w:pPr>
        <w:spacing w:line="580" w:lineRule="exact"/>
        <w:jc w:val="center"/>
        <w:rPr>
          <w:rFonts w:ascii="方正小标宋简体" w:eastAsia="方正小标宋简体" w:hAnsi="新宋体" w:cs="新宋体"/>
          <w:sz w:val="44"/>
          <w:szCs w:val="44"/>
        </w:rPr>
      </w:pPr>
      <w:r>
        <w:rPr>
          <w:rFonts w:ascii="方正小标宋简体" w:eastAsia="方正小标宋简体" w:hAnsi="新宋体" w:cs="新宋体" w:hint="eastAsia"/>
          <w:sz w:val="44"/>
          <w:szCs w:val="44"/>
        </w:rPr>
        <w:t>江油市</w:t>
      </w:r>
      <w:r w:rsidR="00AF5EED">
        <w:rPr>
          <w:rFonts w:ascii="方正小标宋简体" w:eastAsia="方正小标宋简体" w:hAnsi="新宋体" w:cs="新宋体" w:hint="eastAsia"/>
          <w:sz w:val="44"/>
          <w:szCs w:val="44"/>
        </w:rPr>
        <w:t>残疾人联合会</w:t>
      </w:r>
    </w:p>
    <w:p w:rsidR="00031414" w:rsidRDefault="000526BF">
      <w:pPr>
        <w:spacing w:line="580" w:lineRule="exact"/>
        <w:jc w:val="center"/>
        <w:rPr>
          <w:rFonts w:ascii="方正小标宋简体" w:eastAsia="方正小标宋简体" w:hAnsi="新宋体" w:cs="新宋体"/>
          <w:sz w:val="44"/>
          <w:szCs w:val="44"/>
        </w:rPr>
      </w:pPr>
      <w:r>
        <w:rPr>
          <w:rFonts w:ascii="方正小标宋简体" w:eastAsia="方正小标宋简体" w:hAnsi="新宋体" w:cs="新宋体" w:hint="eastAsia"/>
          <w:sz w:val="44"/>
          <w:szCs w:val="44"/>
        </w:rPr>
        <w:t>2019年部门预算编制的说明</w:t>
      </w:r>
    </w:p>
    <w:p w:rsidR="00031414" w:rsidRDefault="000526BF">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一、基本职责及主要工作</w:t>
      </w:r>
    </w:p>
    <w:p w:rsidR="00031414" w:rsidRDefault="000526BF">
      <w:pPr>
        <w:tabs>
          <w:tab w:val="left" w:pos="0"/>
        </w:tabs>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（一）单位职责</w:t>
      </w:r>
    </w:p>
    <w:p w:rsidR="004F1AA3" w:rsidRDefault="004F1AA3" w:rsidP="004F1AA3">
      <w:pPr>
        <w:tabs>
          <w:tab w:val="left" w:pos="0"/>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江油市残疾人联合会主要负责维护残疾人合法权益；协助政府制定、实施残疾人事业的政策、计划；组织协商残疾人康复、教育、就业等各项工作。</w:t>
      </w:r>
    </w:p>
    <w:p w:rsidR="00031414" w:rsidRDefault="000526BF" w:rsidP="004F1AA3">
      <w:pPr>
        <w:tabs>
          <w:tab w:val="left" w:pos="0"/>
        </w:tabs>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（二）2019年重点工作任务</w:t>
      </w:r>
    </w:p>
    <w:p w:rsidR="006A4267" w:rsidRDefault="006A4267" w:rsidP="006A4267">
      <w:pPr>
        <w:ind w:left="640"/>
        <w:jc w:val="left"/>
        <w:rPr>
          <w:rFonts w:ascii="仿宋_GB2312" w:eastAsia="仿宋_GB2312" w:hAnsi="Calibri" w:cs="Times New Roman"/>
          <w:kern w:val="0"/>
          <w:sz w:val="32"/>
          <w:szCs w:val="32"/>
        </w:rPr>
      </w:pPr>
      <w:r w:rsidRPr="006A4267">
        <w:rPr>
          <w:rFonts w:ascii="仿宋_GB2312" w:eastAsia="仿宋_GB2312" w:hint="eastAsia"/>
          <w:bCs/>
          <w:kern w:val="0"/>
          <w:sz w:val="32"/>
          <w:szCs w:val="32"/>
        </w:rPr>
        <w:t>1</w:t>
      </w:r>
      <w:r w:rsidRPr="006A4267">
        <w:rPr>
          <w:rFonts w:ascii="仿宋_GB2312" w:eastAsia="仿宋_GB2312" w:hint="eastAsia"/>
          <w:b/>
          <w:bCs/>
          <w:kern w:val="0"/>
          <w:sz w:val="32"/>
          <w:szCs w:val="32"/>
        </w:rPr>
        <w:t>.</w:t>
      </w:r>
      <w:r w:rsidRPr="006A4267">
        <w:rPr>
          <w:rFonts w:ascii="仿宋_GB2312" w:eastAsia="仿宋_GB2312" w:hAnsi="Calibri" w:cs="Times New Roman" w:hint="eastAsia"/>
          <w:bCs/>
          <w:kern w:val="0"/>
          <w:sz w:val="32"/>
          <w:szCs w:val="32"/>
        </w:rPr>
        <w:t>民生工作：</w:t>
      </w:r>
      <w:r w:rsidR="00986B31">
        <w:rPr>
          <w:rFonts w:ascii="仿宋_GB2312" w:eastAsia="仿宋_GB2312" w:hAnsi="Calibri" w:cs="Times New Roman" w:hint="eastAsia"/>
          <w:kern w:val="0"/>
          <w:sz w:val="32"/>
          <w:szCs w:val="32"/>
        </w:rPr>
        <w:t>开展</w:t>
      </w:r>
      <w:r>
        <w:rPr>
          <w:rFonts w:ascii="仿宋_GB2312" w:eastAsia="仿宋_GB2312" w:hAnsi="Calibri" w:cs="Times New Roman" w:hint="eastAsia"/>
          <w:kern w:val="0"/>
          <w:sz w:val="32"/>
          <w:szCs w:val="32"/>
        </w:rPr>
        <w:t>2019年需要完成的民生工作</w:t>
      </w:r>
      <w:r w:rsidR="00986B31">
        <w:rPr>
          <w:rFonts w:ascii="仿宋_GB2312" w:eastAsia="仿宋_GB2312" w:hAnsi="Calibri" w:cs="Times New Roman" w:hint="eastAsia"/>
          <w:kern w:val="0"/>
          <w:sz w:val="32"/>
          <w:szCs w:val="32"/>
        </w:rPr>
        <w:t>并</w:t>
      </w:r>
      <w:r>
        <w:rPr>
          <w:rFonts w:ascii="仿宋_GB2312" w:eastAsia="仿宋_GB2312" w:hAnsi="Calibri" w:cs="Times New Roman" w:hint="eastAsia"/>
          <w:kern w:val="0"/>
          <w:sz w:val="32"/>
          <w:szCs w:val="32"/>
        </w:rPr>
        <w:t>做好民生资金的申报工作。</w:t>
      </w:r>
    </w:p>
    <w:p w:rsidR="006A4267" w:rsidRDefault="006A4267" w:rsidP="006A4267">
      <w:pPr>
        <w:ind w:left="640"/>
        <w:jc w:val="left"/>
        <w:rPr>
          <w:rFonts w:ascii="仿宋_GB2312" w:eastAsia="仿宋_GB2312" w:hAnsi="Calibri" w:cs="Times New Roman"/>
          <w:sz w:val="32"/>
          <w:szCs w:val="32"/>
        </w:rPr>
      </w:pPr>
      <w:r w:rsidRPr="006A4267">
        <w:rPr>
          <w:rFonts w:ascii="仿宋_GB2312" w:eastAsia="仿宋_GB2312" w:hint="eastAsia"/>
          <w:bCs/>
          <w:sz w:val="32"/>
          <w:szCs w:val="32"/>
        </w:rPr>
        <w:t>2</w:t>
      </w:r>
      <w:r>
        <w:rPr>
          <w:rFonts w:ascii="仿宋_GB2312" w:eastAsia="仿宋_GB2312" w:hint="eastAsia"/>
          <w:b/>
          <w:bCs/>
          <w:sz w:val="32"/>
          <w:szCs w:val="32"/>
        </w:rPr>
        <w:t>.</w:t>
      </w:r>
      <w:r w:rsidRPr="006A4267">
        <w:rPr>
          <w:rFonts w:ascii="仿宋_GB2312" w:eastAsia="仿宋_GB2312" w:hAnsi="Calibri" w:cs="Times New Roman" w:hint="eastAsia"/>
          <w:bCs/>
          <w:sz w:val="32"/>
          <w:szCs w:val="32"/>
        </w:rPr>
        <w:t>康复工作</w:t>
      </w:r>
      <w:r>
        <w:rPr>
          <w:rFonts w:ascii="仿宋_GB2312" w:eastAsia="仿宋_GB2312" w:hAnsi="Calibri" w:cs="Times New Roman" w:hint="eastAsia"/>
          <w:b/>
          <w:bCs/>
          <w:sz w:val="32"/>
          <w:szCs w:val="32"/>
        </w:rPr>
        <w:t>：</w:t>
      </w:r>
      <w:r w:rsidR="00986B31">
        <w:rPr>
          <w:rFonts w:ascii="仿宋_GB2312" w:eastAsia="仿宋_GB2312" w:hAnsi="Calibri" w:cs="Times New Roman" w:hint="eastAsia"/>
          <w:kern w:val="0"/>
          <w:sz w:val="32"/>
          <w:szCs w:val="32"/>
        </w:rPr>
        <w:t>开展</w:t>
      </w:r>
      <w:r>
        <w:rPr>
          <w:rFonts w:ascii="仿宋_GB2312" w:eastAsia="仿宋_GB2312" w:hAnsi="Calibri" w:cs="Times New Roman" w:hint="eastAsia"/>
          <w:kern w:val="0"/>
          <w:sz w:val="32"/>
          <w:szCs w:val="32"/>
        </w:rPr>
        <w:t>2019年完成的康复工作。</w:t>
      </w:r>
    </w:p>
    <w:p w:rsidR="006A4267" w:rsidRDefault="006A4267" w:rsidP="006A4267">
      <w:pPr>
        <w:spacing w:line="560" w:lineRule="exact"/>
        <w:ind w:firstLineChars="200" w:firstLine="640"/>
        <w:rPr>
          <w:rFonts w:ascii="仿宋_GB2312" w:eastAsia="仿宋_GB2312" w:hAnsi="Calibri" w:cs="Times New Roman"/>
          <w:kern w:val="0"/>
          <w:sz w:val="32"/>
          <w:szCs w:val="32"/>
        </w:rPr>
      </w:pPr>
      <w:r w:rsidRPr="006A4267">
        <w:rPr>
          <w:rFonts w:ascii="仿宋_GB2312" w:eastAsia="仿宋_GB2312" w:hint="eastAsia"/>
          <w:bCs/>
          <w:sz w:val="32"/>
          <w:szCs w:val="32"/>
        </w:rPr>
        <w:t>3.</w:t>
      </w:r>
      <w:r w:rsidRPr="006A4267">
        <w:rPr>
          <w:rFonts w:ascii="仿宋_GB2312" w:eastAsia="仿宋_GB2312" w:hAnsi="Calibri" w:cs="Times New Roman" w:hint="eastAsia"/>
          <w:bCs/>
          <w:sz w:val="32"/>
          <w:szCs w:val="32"/>
        </w:rPr>
        <w:t>教就工作：</w:t>
      </w:r>
      <w:r>
        <w:rPr>
          <w:rFonts w:ascii="仿宋_GB2312" w:eastAsia="仿宋_GB2312" w:hAnsi="Calibri" w:cs="Times New Roman" w:hint="eastAsia"/>
          <w:sz w:val="32"/>
          <w:szCs w:val="32"/>
        </w:rPr>
        <w:t>做好按比例安置残疾人就业工作，宣传《残疾人就业条例》，完成2019年度残疾人就业保障金征收入库工作</w:t>
      </w:r>
      <w:r>
        <w:rPr>
          <w:rFonts w:ascii="仿宋_GB2312" w:eastAsia="仿宋_GB2312" w:hAnsi="Calibri" w:cs="Times New Roman" w:hint="eastAsia"/>
          <w:kern w:val="0"/>
          <w:sz w:val="32"/>
          <w:szCs w:val="32"/>
        </w:rPr>
        <w:t>。</w:t>
      </w:r>
    </w:p>
    <w:p w:rsidR="006A4267" w:rsidRDefault="006A4267" w:rsidP="006A4267">
      <w:pPr>
        <w:spacing w:line="560" w:lineRule="exact"/>
        <w:ind w:firstLineChars="200" w:firstLine="640"/>
        <w:rPr>
          <w:rFonts w:ascii="仿宋_GB2312" w:eastAsia="仿宋_GB2312" w:hAnsi="Calibri" w:cs="Times New Roman"/>
          <w:kern w:val="0"/>
          <w:sz w:val="32"/>
          <w:szCs w:val="32"/>
        </w:rPr>
      </w:pPr>
      <w:r>
        <w:rPr>
          <w:rFonts w:ascii="仿宋_GB2312" w:eastAsia="仿宋_GB2312" w:hint="eastAsia"/>
          <w:kern w:val="0"/>
          <w:sz w:val="32"/>
          <w:szCs w:val="32"/>
        </w:rPr>
        <w:t>4.</w:t>
      </w:r>
      <w:r>
        <w:rPr>
          <w:rFonts w:ascii="仿宋_GB2312" w:eastAsia="仿宋_GB2312" w:hAnsi="Calibri" w:cs="Times New Roman" w:hint="eastAsia"/>
          <w:kern w:val="0"/>
          <w:sz w:val="32"/>
          <w:szCs w:val="32"/>
        </w:rPr>
        <w:t>完成残疾人量体裁衣式个性化服务的录入工作。</w:t>
      </w:r>
    </w:p>
    <w:p w:rsidR="006A4267" w:rsidRDefault="006A4267" w:rsidP="006A4267">
      <w:pPr>
        <w:spacing w:line="560" w:lineRule="exact"/>
        <w:ind w:firstLineChars="200" w:firstLine="640"/>
        <w:rPr>
          <w:rFonts w:ascii="仿宋_GB2312" w:eastAsia="仿宋_GB2312" w:hAnsi="Calibri" w:cs="Times New Roman"/>
          <w:kern w:val="0"/>
          <w:sz w:val="32"/>
          <w:szCs w:val="32"/>
        </w:rPr>
      </w:pPr>
      <w:r>
        <w:rPr>
          <w:rFonts w:ascii="仿宋_GB2312" w:eastAsia="仿宋_GB2312" w:hint="eastAsia"/>
          <w:kern w:val="0"/>
          <w:sz w:val="32"/>
          <w:szCs w:val="32"/>
        </w:rPr>
        <w:t>5.</w:t>
      </w:r>
      <w:r>
        <w:rPr>
          <w:rFonts w:ascii="仿宋_GB2312" w:eastAsia="仿宋_GB2312" w:hAnsi="Calibri" w:cs="Times New Roman" w:hint="eastAsia"/>
          <w:kern w:val="0"/>
          <w:sz w:val="32"/>
          <w:szCs w:val="32"/>
        </w:rPr>
        <w:t>完成上级安排的临时工作和市委市政府的各项中心工作。</w:t>
      </w:r>
    </w:p>
    <w:p w:rsidR="00031414" w:rsidRDefault="000526BF">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二、部门预算单位构成</w:t>
      </w:r>
    </w:p>
    <w:p w:rsidR="006A4267" w:rsidRDefault="006A4267" w:rsidP="006A4267">
      <w:pPr>
        <w:widowControl/>
        <w:snapToGrid w:val="0"/>
        <w:spacing w:line="580" w:lineRule="exact"/>
        <w:rPr>
          <w:rFonts w:ascii="仿宋" w:eastAsia="仿宋" w:hAnsi="仿宋" w:cs="仿宋"/>
          <w:sz w:val="30"/>
          <w:szCs w:val="30"/>
        </w:rPr>
      </w:pPr>
      <w:r>
        <w:rPr>
          <w:rFonts w:ascii="仿宋" w:eastAsia="仿宋" w:hAnsi="仿宋" w:cs="仿宋" w:hint="eastAsia"/>
          <w:sz w:val="30"/>
          <w:szCs w:val="30"/>
        </w:rPr>
        <w:t xml:space="preserve">      江油市残疾人联合会是参公管理事业单位，内设办公室，康复教就股，下属残疾人劳动就业服务管理所。</w:t>
      </w:r>
    </w:p>
    <w:p w:rsidR="00031414" w:rsidRDefault="000526BF">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三、收支预算情况说明</w:t>
      </w:r>
    </w:p>
    <w:p w:rsidR="00031414" w:rsidRDefault="000526BF">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按照综合预算的原则，</w:t>
      </w:r>
      <w:r w:rsidR="00AF5EED">
        <w:rPr>
          <w:rFonts w:ascii="仿宋_GB2312" w:eastAsia="仿宋_GB2312" w:hAnsi="仿宋_GB2312" w:cs="仿宋_GB2312" w:hint="eastAsia"/>
          <w:sz w:val="32"/>
          <w:szCs w:val="32"/>
        </w:rPr>
        <w:t>江油市残疾人联合会</w:t>
      </w:r>
      <w:r>
        <w:rPr>
          <w:rFonts w:ascii="仿宋_GB2312" w:eastAsia="仿宋_GB2312" w:hAnsi="新宋体" w:cs="新宋体" w:hint="eastAsia"/>
          <w:sz w:val="32"/>
          <w:szCs w:val="32"/>
        </w:rPr>
        <w:t>所有收入和支出</w:t>
      </w:r>
      <w:r>
        <w:rPr>
          <w:rFonts w:ascii="仿宋_GB2312" w:eastAsia="仿宋_GB2312" w:hAnsi="新宋体" w:cs="新宋体" w:hint="eastAsia"/>
          <w:sz w:val="32"/>
          <w:szCs w:val="32"/>
        </w:rPr>
        <w:lastRenderedPageBreak/>
        <w:t>均纳入部门预算管理。收入包括：一般公共预算拨款收入</w:t>
      </w:r>
      <w:r w:rsidR="00E6115A">
        <w:rPr>
          <w:rFonts w:ascii="仿宋_GB2312" w:eastAsia="仿宋_GB2312" w:hAnsi="新宋体" w:cs="新宋体" w:hint="eastAsia"/>
          <w:sz w:val="32"/>
          <w:szCs w:val="32"/>
        </w:rPr>
        <w:t>491.41万元。</w:t>
      </w:r>
      <w:r>
        <w:rPr>
          <w:rFonts w:ascii="仿宋_GB2312" w:eastAsia="仿宋_GB2312" w:hAnsi="新宋体" w:cs="新宋体" w:hint="eastAsia"/>
          <w:sz w:val="32"/>
          <w:szCs w:val="32"/>
        </w:rPr>
        <w:t>支出包括：教育支出</w:t>
      </w:r>
      <w:r w:rsidR="00E6115A">
        <w:rPr>
          <w:rFonts w:ascii="仿宋_GB2312" w:eastAsia="仿宋_GB2312" w:hAnsi="新宋体" w:cs="新宋体" w:hint="eastAsia"/>
          <w:sz w:val="32"/>
          <w:szCs w:val="32"/>
        </w:rPr>
        <w:t>1.13万元</w:t>
      </w:r>
      <w:r>
        <w:rPr>
          <w:rFonts w:ascii="仿宋_GB2312" w:eastAsia="仿宋_GB2312" w:hAnsi="新宋体" w:cs="新宋体" w:hint="eastAsia"/>
          <w:sz w:val="32"/>
          <w:szCs w:val="32"/>
        </w:rPr>
        <w:t>、社会保障和就业支出</w:t>
      </w:r>
      <w:r w:rsidR="00E6115A">
        <w:rPr>
          <w:rFonts w:ascii="仿宋_GB2312" w:eastAsia="仿宋_GB2312" w:hAnsi="新宋体" w:cs="新宋体" w:hint="eastAsia"/>
          <w:sz w:val="32"/>
          <w:szCs w:val="32"/>
        </w:rPr>
        <w:t>476.55万元，卫生健康支出4.65万元，住房保障支出9.08万元</w:t>
      </w:r>
      <w:r>
        <w:rPr>
          <w:rFonts w:ascii="仿宋_GB2312" w:eastAsia="仿宋_GB2312" w:hAnsi="新宋体" w:cs="新宋体" w:hint="eastAsia"/>
          <w:sz w:val="32"/>
          <w:szCs w:val="32"/>
        </w:rPr>
        <w:t>。2019年收支总预算</w:t>
      </w:r>
      <w:r w:rsidR="00E6115A">
        <w:rPr>
          <w:rFonts w:ascii="仿宋_GB2312" w:eastAsia="仿宋_GB2312" w:hAnsi="仿宋_GB2312" w:cs="仿宋_GB2312" w:hint="eastAsia"/>
          <w:sz w:val="32"/>
          <w:szCs w:val="32"/>
        </w:rPr>
        <w:t>491.41</w:t>
      </w:r>
      <w:r>
        <w:rPr>
          <w:rFonts w:ascii="仿宋_GB2312" w:eastAsia="仿宋_GB2312" w:hAnsi="新宋体" w:cs="新宋体" w:hint="eastAsia"/>
          <w:sz w:val="32"/>
          <w:szCs w:val="32"/>
        </w:rPr>
        <w:t>万元,比2018年收支预算总数增加</w:t>
      </w:r>
      <w:r w:rsidR="00E6115A">
        <w:rPr>
          <w:rFonts w:ascii="仿宋_GB2312" w:eastAsia="仿宋_GB2312" w:hAnsi="仿宋_GB2312" w:cs="仿宋_GB2312" w:hint="eastAsia"/>
          <w:sz w:val="32"/>
          <w:szCs w:val="32"/>
        </w:rPr>
        <w:t>114.01</w:t>
      </w:r>
      <w:r>
        <w:rPr>
          <w:rFonts w:ascii="仿宋_GB2312" w:eastAsia="仿宋_GB2312" w:hAnsi="新宋体" w:cs="新宋体" w:hint="eastAsia"/>
          <w:sz w:val="32"/>
          <w:szCs w:val="32"/>
        </w:rPr>
        <w:t>万元，主要原因是</w:t>
      </w:r>
      <w:r w:rsidR="00E6115A">
        <w:rPr>
          <w:rFonts w:ascii="仿宋_GB2312" w:eastAsia="仿宋_GB2312" w:hAnsi="仿宋_GB2312" w:cs="仿宋_GB2312" w:hint="eastAsia"/>
          <w:sz w:val="32"/>
          <w:szCs w:val="32"/>
        </w:rPr>
        <w:t>公益性岗位人工成本和贫困白内障复明免费手术项目经费增加</w:t>
      </w:r>
      <w:r>
        <w:rPr>
          <w:rFonts w:ascii="仿宋_GB2312" w:eastAsia="仿宋_GB2312" w:hAnsi="新宋体" w:cs="新宋体" w:hint="eastAsia"/>
          <w:sz w:val="32"/>
          <w:szCs w:val="32"/>
        </w:rPr>
        <w:t>。</w:t>
      </w:r>
    </w:p>
    <w:p w:rsidR="00031414" w:rsidRDefault="000526BF">
      <w:pPr>
        <w:tabs>
          <w:tab w:val="left" w:pos="0"/>
        </w:tabs>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（一）收入预算情况</w:t>
      </w:r>
    </w:p>
    <w:p w:rsidR="00031414" w:rsidRDefault="005B4483">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江油市残疾人联合会</w:t>
      </w:r>
      <w:r w:rsidR="000526BF">
        <w:rPr>
          <w:rFonts w:ascii="仿宋_GB2312" w:eastAsia="仿宋_GB2312" w:hAnsi="新宋体" w:cs="新宋体" w:hint="eastAsia"/>
          <w:sz w:val="32"/>
          <w:szCs w:val="32"/>
        </w:rPr>
        <w:t>2019年收入预算</w:t>
      </w:r>
      <w:r>
        <w:rPr>
          <w:rFonts w:ascii="仿宋_GB2312" w:eastAsia="仿宋_GB2312" w:hAnsi="仿宋_GB2312" w:cs="仿宋_GB2312" w:hint="eastAsia"/>
          <w:sz w:val="32"/>
          <w:szCs w:val="32"/>
        </w:rPr>
        <w:t>491.41</w:t>
      </w:r>
      <w:r w:rsidR="000526BF">
        <w:rPr>
          <w:rFonts w:ascii="仿宋_GB2312" w:eastAsia="仿宋_GB2312" w:hAnsi="新宋体" w:cs="新宋体" w:hint="eastAsia"/>
          <w:sz w:val="32"/>
          <w:szCs w:val="32"/>
        </w:rPr>
        <w:t>万元，其中：一般公共预算拨款收入</w:t>
      </w:r>
      <w:r>
        <w:rPr>
          <w:rFonts w:ascii="仿宋_GB2312" w:eastAsia="仿宋_GB2312" w:hAnsi="仿宋_GB2312" w:cs="仿宋_GB2312" w:hint="eastAsia"/>
          <w:sz w:val="32"/>
          <w:szCs w:val="32"/>
        </w:rPr>
        <w:t>491.41</w:t>
      </w:r>
      <w:r w:rsidR="000526BF">
        <w:rPr>
          <w:rFonts w:ascii="仿宋_GB2312" w:eastAsia="仿宋_GB2312" w:hAnsi="新宋体" w:cs="新宋体" w:hint="eastAsia"/>
          <w:sz w:val="32"/>
          <w:szCs w:val="32"/>
        </w:rPr>
        <w:t>万元，占</w:t>
      </w:r>
      <w:r>
        <w:rPr>
          <w:rFonts w:ascii="仿宋_GB2312" w:eastAsia="仿宋_GB2312" w:hAnsi="仿宋_GB2312" w:cs="仿宋_GB2312" w:hint="eastAsia"/>
          <w:sz w:val="32"/>
          <w:szCs w:val="32"/>
        </w:rPr>
        <w:t>100</w:t>
      </w:r>
      <w:r w:rsidR="000526BF">
        <w:rPr>
          <w:rFonts w:ascii="仿宋_GB2312" w:eastAsia="仿宋_GB2312" w:hAnsi="新宋体" w:cs="新宋体" w:hint="eastAsia"/>
          <w:sz w:val="32"/>
          <w:szCs w:val="32"/>
        </w:rPr>
        <w:t>%。</w:t>
      </w:r>
    </w:p>
    <w:p w:rsidR="00031414" w:rsidRDefault="000526BF">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（二）支出预算情况</w:t>
      </w:r>
    </w:p>
    <w:p w:rsidR="00031414" w:rsidRDefault="005B4483">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江油市残疾人联合会</w:t>
      </w:r>
      <w:r w:rsidR="000526BF">
        <w:rPr>
          <w:rFonts w:ascii="仿宋_GB2312" w:eastAsia="仿宋_GB2312" w:hAnsi="新宋体" w:cs="新宋体" w:hint="eastAsia"/>
          <w:sz w:val="32"/>
          <w:szCs w:val="32"/>
        </w:rPr>
        <w:t>2019年支出预算</w:t>
      </w:r>
      <w:r>
        <w:rPr>
          <w:rFonts w:ascii="仿宋_GB2312" w:eastAsia="仿宋_GB2312" w:hAnsi="仿宋_GB2312" w:cs="仿宋_GB2312" w:hint="eastAsia"/>
          <w:sz w:val="32"/>
          <w:szCs w:val="32"/>
        </w:rPr>
        <w:t>491.41</w:t>
      </w:r>
      <w:r w:rsidR="000526BF">
        <w:rPr>
          <w:rFonts w:ascii="仿宋_GB2312" w:eastAsia="仿宋_GB2312" w:hAnsi="新宋体" w:cs="新宋体" w:hint="eastAsia"/>
          <w:sz w:val="32"/>
          <w:szCs w:val="32"/>
        </w:rPr>
        <w:t>万元，其中：基本支出</w:t>
      </w:r>
      <w:r>
        <w:rPr>
          <w:rFonts w:ascii="仿宋_GB2312" w:eastAsia="仿宋_GB2312" w:hAnsi="仿宋_GB2312" w:cs="仿宋_GB2312" w:hint="eastAsia"/>
          <w:sz w:val="32"/>
          <w:szCs w:val="32"/>
        </w:rPr>
        <w:t>153.41</w:t>
      </w:r>
      <w:r w:rsidR="000526BF">
        <w:rPr>
          <w:rFonts w:ascii="仿宋_GB2312" w:eastAsia="仿宋_GB2312" w:hAnsi="新宋体" w:cs="新宋体" w:hint="eastAsia"/>
          <w:sz w:val="32"/>
          <w:szCs w:val="32"/>
        </w:rPr>
        <w:t>万元，占</w:t>
      </w:r>
      <w:r>
        <w:rPr>
          <w:rFonts w:ascii="仿宋_GB2312" w:eastAsia="仿宋_GB2312" w:hAnsi="仿宋_GB2312" w:cs="仿宋_GB2312" w:hint="eastAsia"/>
          <w:sz w:val="32"/>
          <w:szCs w:val="32"/>
        </w:rPr>
        <w:t>31</w:t>
      </w:r>
      <w:r w:rsidR="000526BF">
        <w:rPr>
          <w:rFonts w:ascii="仿宋_GB2312" w:eastAsia="仿宋_GB2312" w:hAnsi="新宋体" w:cs="新宋体" w:hint="eastAsia"/>
          <w:sz w:val="32"/>
          <w:szCs w:val="32"/>
        </w:rPr>
        <w:t>%；项目支出</w:t>
      </w:r>
      <w:r>
        <w:rPr>
          <w:rFonts w:ascii="仿宋_GB2312" w:eastAsia="仿宋_GB2312" w:hAnsi="仿宋_GB2312" w:cs="仿宋_GB2312" w:hint="eastAsia"/>
          <w:sz w:val="32"/>
          <w:szCs w:val="32"/>
        </w:rPr>
        <w:t>338</w:t>
      </w:r>
      <w:r w:rsidR="000526BF">
        <w:rPr>
          <w:rFonts w:ascii="仿宋_GB2312" w:eastAsia="仿宋_GB2312" w:hAnsi="新宋体" w:cs="新宋体" w:hint="eastAsia"/>
          <w:sz w:val="32"/>
          <w:szCs w:val="32"/>
        </w:rPr>
        <w:t>万元，占</w:t>
      </w:r>
      <w:r>
        <w:rPr>
          <w:rFonts w:ascii="仿宋_GB2312" w:eastAsia="仿宋_GB2312" w:hAnsi="仿宋_GB2312" w:cs="仿宋_GB2312" w:hint="eastAsia"/>
          <w:sz w:val="32"/>
          <w:szCs w:val="32"/>
        </w:rPr>
        <w:t>69</w:t>
      </w:r>
      <w:r w:rsidR="000526BF">
        <w:rPr>
          <w:rFonts w:ascii="仿宋_GB2312" w:eastAsia="仿宋_GB2312" w:hAnsi="新宋体" w:cs="新宋体" w:hint="eastAsia"/>
          <w:sz w:val="32"/>
          <w:szCs w:val="32"/>
        </w:rPr>
        <w:t>%。</w:t>
      </w:r>
    </w:p>
    <w:p w:rsidR="00031414" w:rsidRDefault="000526BF">
      <w:pPr>
        <w:spacing w:line="580" w:lineRule="exact"/>
        <w:ind w:firstLineChars="200" w:firstLine="640"/>
        <w:rPr>
          <w:rFonts w:ascii="仿宋_GB2312" w:eastAsia="仿宋_GB2312" w:hAnsi="新宋体" w:cs="新宋体"/>
          <w:sz w:val="32"/>
          <w:szCs w:val="32"/>
        </w:rPr>
      </w:pPr>
      <w:r>
        <w:rPr>
          <w:rFonts w:ascii="黑体" w:eastAsia="黑体" w:hAnsi="黑体" w:cs="新宋体" w:hint="eastAsia"/>
          <w:sz w:val="32"/>
          <w:szCs w:val="32"/>
        </w:rPr>
        <w:t>四、财政拨款收支预算情况说明</w:t>
      </w:r>
    </w:p>
    <w:p w:rsidR="00031414" w:rsidRPr="005B4483" w:rsidRDefault="005B4483" w:rsidP="005B4483">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江油市残疾人联合会</w:t>
      </w:r>
      <w:r w:rsidR="000526BF">
        <w:rPr>
          <w:rFonts w:ascii="仿宋_GB2312" w:eastAsia="仿宋_GB2312" w:hAnsi="新宋体" w:cs="新宋体" w:hint="eastAsia"/>
          <w:sz w:val="32"/>
          <w:szCs w:val="32"/>
        </w:rPr>
        <w:t>2019年财政拨款收支总预算</w:t>
      </w:r>
      <w:r>
        <w:rPr>
          <w:rFonts w:ascii="仿宋_GB2312" w:eastAsia="仿宋_GB2312" w:hAnsi="新宋体" w:cs="新宋体" w:hint="eastAsia"/>
          <w:sz w:val="32"/>
          <w:szCs w:val="32"/>
        </w:rPr>
        <w:t>491.41</w:t>
      </w:r>
      <w:r w:rsidR="000526BF">
        <w:rPr>
          <w:rFonts w:ascii="仿宋_GB2312" w:eastAsia="仿宋_GB2312" w:hAnsi="新宋体" w:cs="新宋体" w:hint="eastAsia"/>
          <w:sz w:val="32"/>
          <w:szCs w:val="32"/>
        </w:rPr>
        <w:t>万元,比2018年财政拨款收支总预算增加</w:t>
      </w:r>
      <w:r>
        <w:rPr>
          <w:rFonts w:ascii="仿宋_GB2312" w:eastAsia="仿宋_GB2312" w:hAnsi="新宋体" w:cs="新宋体" w:hint="eastAsia"/>
          <w:sz w:val="32"/>
          <w:szCs w:val="32"/>
        </w:rPr>
        <w:t>114.01</w:t>
      </w:r>
      <w:r w:rsidR="000526BF">
        <w:rPr>
          <w:rFonts w:ascii="仿宋_GB2312" w:eastAsia="仿宋_GB2312" w:hAnsi="新宋体" w:cs="新宋体" w:hint="eastAsia"/>
          <w:sz w:val="32"/>
          <w:szCs w:val="32"/>
        </w:rPr>
        <w:t>万元，主要原因是</w:t>
      </w:r>
      <w:r>
        <w:rPr>
          <w:rFonts w:ascii="仿宋_GB2312" w:eastAsia="仿宋_GB2312" w:hAnsi="仿宋_GB2312" w:cs="仿宋_GB2312" w:hint="eastAsia"/>
          <w:sz w:val="32"/>
          <w:szCs w:val="32"/>
        </w:rPr>
        <w:t>公益性岗位人工成本和贫困白内障复明免费手术项目经费增加</w:t>
      </w:r>
      <w:r>
        <w:rPr>
          <w:rFonts w:ascii="仿宋_GB2312" w:eastAsia="仿宋_GB2312" w:hAnsi="新宋体" w:cs="新宋体" w:hint="eastAsia"/>
          <w:sz w:val="32"/>
          <w:szCs w:val="32"/>
        </w:rPr>
        <w:t>。</w:t>
      </w:r>
    </w:p>
    <w:p w:rsidR="00031414" w:rsidRDefault="000526BF">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收入包括：本年一般公共预算拨款收入</w:t>
      </w:r>
      <w:r w:rsidR="005B4483">
        <w:rPr>
          <w:rFonts w:ascii="仿宋_GB2312" w:eastAsia="仿宋_GB2312" w:hAnsi="仿宋_GB2312" w:cs="仿宋_GB2312" w:hint="eastAsia"/>
          <w:sz w:val="32"/>
          <w:szCs w:val="32"/>
        </w:rPr>
        <w:t>491.41</w:t>
      </w:r>
      <w:r>
        <w:rPr>
          <w:rFonts w:ascii="仿宋_GB2312" w:eastAsia="仿宋_GB2312" w:hAnsi="新宋体" w:cs="新宋体" w:hint="eastAsia"/>
          <w:sz w:val="32"/>
          <w:szCs w:val="32"/>
        </w:rPr>
        <w:t>万元、支出包括：</w:t>
      </w:r>
      <w:r w:rsidR="005B4483">
        <w:rPr>
          <w:rFonts w:ascii="仿宋_GB2312" w:eastAsia="仿宋_GB2312" w:hAnsi="新宋体" w:cs="新宋体" w:hint="eastAsia"/>
          <w:sz w:val="32"/>
          <w:szCs w:val="32"/>
        </w:rPr>
        <w:t>教育支出1.13万元、社会保障和就业支出476.55万元，卫生健康支出4.65万元，住房保障支出9.08万元。</w:t>
      </w:r>
    </w:p>
    <w:p w:rsidR="00031414" w:rsidRDefault="000526BF">
      <w:pPr>
        <w:spacing w:line="580" w:lineRule="exact"/>
        <w:ind w:firstLineChars="200" w:firstLine="640"/>
        <w:rPr>
          <w:rFonts w:ascii="仿宋_GB2312" w:eastAsia="仿宋_GB2312" w:hAnsi="新宋体" w:cs="新宋体"/>
          <w:sz w:val="32"/>
          <w:szCs w:val="32"/>
        </w:rPr>
      </w:pPr>
      <w:r>
        <w:rPr>
          <w:rFonts w:ascii="黑体" w:eastAsia="黑体" w:hAnsi="黑体" w:cs="新宋体" w:hint="eastAsia"/>
          <w:sz w:val="32"/>
          <w:szCs w:val="32"/>
        </w:rPr>
        <w:t>五、一般公共预算当年拨款情况说明</w:t>
      </w:r>
    </w:p>
    <w:p w:rsidR="00031414" w:rsidRDefault="000526BF">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（一）一般公共预算当年拨款规模变化情况</w:t>
      </w:r>
    </w:p>
    <w:p w:rsidR="005B4483" w:rsidRPr="005B4483" w:rsidRDefault="005B4483" w:rsidP="005B4483">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江油市残疾人联合会</w:t>
      </w:r>
      <w:r w:rsidR="000526BF">
        <w:rPr>
          <w:rFonts w:ascii="仿宋_GB2312" w:eastAsia="仿宋_GB2312" w:hAnsi="新宋体" w:cs="新宋体" w:hint="eastAsia"/>
          <w:sz w:val="32"/>
          <w:szCs w:val="32"/>
        </w:rPr>
        <w:t>2019年一般公共预算当年拨款</w:t>
      </w:r>
      <w:r>
        <w:rPr>
          <w:rFonts w:ascii="仿宋_GB2312" w:eastAsia="仿宋_GB2312" w:hAnsi="仿宋_GB2312" w:cs="仿宋_GB2312" w:hint="eastAsia"/>
          <w:sz w:val="32"/>
          <w:szCs w:val="32"/>
        </w:rPr>
        <w:t>491.41</w:t>
      </w:r>
      <w:r w:rsidR="000526BF">
        <w:rPr>
          <w:rFonts w:ascii="仿宋_GB2312" w:eastAsia="仿宋_GB2312" w:hAnsi="新宋体" w:cs="新宋体" w:hint="eastAsia"/>
          <w:sz w:val="32"/>
          <w:szCs w:val="32"/>
        </w:rPr>
        <w:lastRenderedPageBreak/>
        <w:t>万元，比2018年预算数增加</w:t>
      </w:r>
      <w:r>
        <w:rPr>
          <w:rFonts w:ascii="仿宋_GB2312" w:eastAsia="仿宋_GB2312" w:hAnsi="新宋体" w:cs="新宋体" w:hint="eastAsia"/>
          <w:sz w:val="32"/>
          <w:szCs w:val="32"/>
        </w:rPr>
        <w:t>114.01</w:t>
      </w:r>
      <w:r w:rsidR="000526BF">
        <w:rPr>
          <w:rFonts w:ascii="仿宋_GB2312" w:eastAsia="仿宋_GB2312" w:hAnsi="新宋体" w:cs="新宋体" w:hint="eastAsia"/>
          <w:sz w:val="32"/>
          <w:szCs w:val="32"/>
        </w:rPr>
        <w:t>万元，主要原因是</w:t>
      </w:r>
      <w:r>
        <w:rPr>
          <w:rFonts w:ascii="仿宋_GB2312" w:eastAsia="仿宋_GB2312" w:hAnsi="仿宋_GB2312" w:cs="仿宋_GB2312" w:hint="eastAsia"/>
          <w:sz w:val="32"/>
          <w:szCs w:val="32"/>
        </w:rPr>
        <w:t>公益性岗位人工成本和贫困白内障复明免费手术项目经费增加</w:t>
      </w:r>
      <w:r>
        <w:rPr>
          <w:rFonts w:ascii="仿宋_GB2312" w:eastAsia="仿宋_GB2312" w:hAnsi="新宋体" w:cs="新宋体" w:hint="eastAsia"/>
          <w:sz w:val="32"/>
          <w:szCs w:val="32"/>
        </w:rPr>
        <w:t>。</w:t>
      </w:r>
    </w:p>
    <w:p w:rsidR="00031414" w:rsidRDefault="000526BF" w:rsidP="005B4483">
      <w:pPr>
        <w:spacing w:line="580" w:lineRule="exact"/>
        <w:ind w:firstLineChars="150" w:firstLine="482"/>
        <w:rPr>
          <w:rFonts w:ascii="仿宋_GB2312" w:eastAsia="仿宋_GB2312" w:hAnsi="新宋体" w:cs="新宋体"/>
          <w:sz w:val="32"/>
          <w:szCs w:val="32"/>
        </w:rPr>
      </w:pPr>
      <w:r>
        <w:rPr>
          <w:rFonts w:ascii="楷体_GB2312" w:eastAsia="楷体_GB2312" w:hAnsi="楷体_GB2312" w:cs="楷体_GB2312" w:hint="eastAsia"/>
          <w:b/>
          <w:bCs/>
          <w:sz w:val="32"/>
          <w:szCs w:val="32"/>
        </w:rPr>
        <w:t>（二）一般公共预算当年拨款结构情况</w:t>
      </w:r>
    </w:p>
    <w:p w:rsidR="00031414" w:rsidRDefault="000526BF">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教育支出</w:t>
      </w:r>
      <w:r w:rsidR="005B4483">
        <w:rPr>
          <w:rFonts w:ascii="仿宋_GB2312" w:eastAsia="仿宋_GB2312" w:hAnsi="仿宋_GB2312" w:cs="仿宋_GB2312" w:hint="eastAsia"/>
          <w:sz w:val="32"/>
          <w:szCs w:val="32"/>
        </w:rPr>
        <w:t>1.13</w:t>
      </w:r>
      <w:r>
        <w:rPr>
          <w:rFonts w:ascii="仿宋_GB2312" w:eastAsia="仿宋_GB2312" w:hAnsi="新宋体" w:cs="新宋体" w:hint="eastAsia"/>
          <w:sz w:val="32"/>
          <w:szCs w:val="32"/>
        </w:rPr>
        <w:t>万元，占</w:t>
      </w:r>
      <w:r w:rsidR="005B4483">
        <w:rPr>
          <w:rFonts w:ascii="仿宋_GB2312" w:eastAsia="仿宋_GB2312" w:hAnsi="仿宋_GB2312" w:cs="仿宋_GB2312" w:hint="eastAsia"/>
          <w:sz w:val="32"/>
          <w:szCs w:val="32"/>
        </w:rPr>
        <w:t>0.2</w:t>
      </w:r>
      <w:r>
        <w:rPr>
          <w:rFonts w:ascii="仿宋_GB2312" w:eastAsia="仿宋_GB2312" w:hAnsi="新宋体" w:cs="新宋体" w:hint="eastAsia"/>
          <w:sz w:val="32"/>
          <w:szCs w:val="32"/>
        </w:rPr>
        <w:t>%；社会保障和就业支出</w:t>
      </w:r>
      <w:r w:rsidR="005B4483">
        <w:rPr>
          <w:rFonts w:ascii="仿宋_GB2312" w:eastAsia="仿宋_GB2312" w:hAnsi="仿宋_GB2312" w:cs="仿宋_GB2312" w:hint="eastAsia"/>
          <w:sz w:val="32"/>
          <w:szCs w:val="32"/>
        </w:rPr>
        <w:t>476.55</w:t>
      </w:r>
      <w:r>
        <w:rPr>
          <w:rFonts w:ascii="仿宋_GB2312" w:eastAsia="仿宋_GB2312" w:hAnsi="新宋体" w:cs="新宋体" w:hint="eastAsia"/>
          <w:sz w:val="32"/>
          <w:szCs w:val="32"/>
        </w:rPr>
        <w:t>万元，占</w:t>
      </w:r>
      <w:r w:rsidR="005B4483">
        <w:rPr>
          <w:rFonts w:ascii="仿宋_GB2312" w:eastAsia="仿宋_GB2312" w:hAnsi="仿宋_GB2312" w:cs="仿宋_GB2312" w:hint="eastAsia"/>
          <w:sz w:val="32"/>
          <w:szCs w:val="32"/>
        </w:rPr>
        <w:t>97</w:t>
      </w:r>
      <w:r>
        <w:rPr>
          <w:rFonts w:ascii="仿宋_GB2312" w:eastAsia="仿宋_GB2312" w:hAnsi="新宋体" w:cs="新宋体" w:hint="eastAsia"/>
          <w:sz w:val="32"/>
          <w:szCs w:val="32"/>
        </w:rPr>
        <w:t>%；卫生健康支出</w:t>
      </w:r>
      <w:r w:rsidR="005B4483">
        <w:rPr>
          <w:rFonts w:ascii="仿宋_GB2312" w:eastAsia="仿宋_GB2312" w:hAnsi="仿宋_GB2312" w:cs="仿宋_GB2312" w:hint="eastAsia"/>
          <w:sz w:val="32"/>
          <w:szCs w:val="32"/>
        </w:rPr>
        <w:t>4.65</w:t>
      </w:r>
      <w:r>
        <w:rPr>
          <w:rFonts w:ascii="仿宋_GB2312" w:eastAsia="仿宋_GB2312" w:hAnsi="新宋体" w:cs="新宋体" w:hint="eastAsia"/>
          <w:sz w:val="32"/>
          <w:szCs w:val="32"/>
        </w:rPr>
        <w:t>万元，占</w:t>
      </w:r>
      <w:r w:rsidR="005B4483">
        <w:rPr>
          <w:rFonts w:ascii="仿宋_GB2312" w:eastAsia="仿宋_GB2312" w:hAnsi="仿宋_GB2312" w:cs="仿宋_GB2312" w:hint="eastAsia"/>
          <w:sz w:val="32"/>
          <w:szCs w:val="32"/>
        </w:rPr>
        <w:t>0.9</w:t>
      </w:r>
      <w:r>
        <w:rPr>
          <w:rFonts w:ascii="仿宋_GB2312" w:eastAsia="仿宋_GB2312" w:hAnsi="新宋体" w:cs="新宋体" w:hint="eastAsia"/>
          <w:sz w:val="32"/>
          <w:szCs w:val="32"/>
        </w:rPr>
        <w:t>%；住房保障支出</w:t>
      </w:r>
      <w:r w:rsidR="005B4483">
        <w:rPr>
          <w:rFonts w:ascii="仿宋_GB2312" w:eastAsia="仿宋_GB2312" w:hAnsi="仿宋_GB2312" w:cs="仿宋_GB2312" w:hint="eastAsia"/>
          <w:sz w:val="32"/>
          <w:szCs w:val="32"/>
        </w:rPr>
        <w:t>9.08</w:t>
      </w:r>
      <w:r>
        <w:rPr>
          <w:rFonts w:ascii="仿宋_GB2312" w:eastAsia="仿宋_GB2312" w:hAnsi="新宋体" w:cs="新宋体" w:hint="eastAsia"/>
          <w:sz w:val="32"/>
          <w:szCs w:val="32"/>
        </w:rPr>
        <w:t>万元，占</w:t>
      </w:r>
      <w:r w:rsidR="00FB7F78">
        <w:rPr>
          <w:rFonts w:ascii="仿宋_GB2312" w:eastAsia="仿宋_GB2312" w:hAnsi="仿宋_GB2312" w:cs="仿宋_GB2312" w:hint="eastAsia"/>
          <w:sz w:val="32"/>
          <w:szCs w:val="32"/>
        </w:rPr>
        <w:t>1.9</w:t>
      </w:r>
      <w:r>
        <w:rPr>
          <w:rFonts w:ascii="仿宋_GB2312" w:eastAsia="仿宋_GB2312" w:hAnsi="新宋体" w:cs="新宋体" w:hint="eastAsia"/>
          <w:sz w:val="32"/>
          <w:szCs w:val="32"/>
        </w:rPr>
        <w:t>%。</w:t>
      </w:r>
    </w:p>
    <w:p w:rsidR="00031414" w:rsidRDefault="000526BF">
      <w:pPr>
        <w:spacing w:line="580" w:lineRule="exact"/>
        <w:ind w:firstLineChars="200" w:firstLine="643"/>
        <w:rPr>
          <w:rFonts w:ascii="仿宋_GB2312" w:eastAsia="仿宋_GB2312" w:hAnsi="新宋体" w:cs="新宋体"/>
          <w:sz w:val="32"/>
          <w:szCs w:val="32"/>
        </w:rPr>
      </w:pPr>
      <w:r>
        <w:rPr>
          <w:rFonts w:ascii="楷体_GB2312" w:eastAsia="楷体_GB2312" w:hAnsi="楷体_GB2312" w:cs="楷体_GB2312" w:hint="eastAsia"/>
          <w:b/>
          <w:bCs/>
          <w:sz w:val="32"/>
          <w:szCs w:val="32"/>
        </w:rPr>
        <w:t>（三）一般公共预算当年拨款具体使用情况</w:t>
      </w:r>
    </w:p>
    <w:p w:rsidR="00031414" w:rsidRDefault="000526BF">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江油市</w:t>
      </w:r>
      <w:r w:rsidR="00FB7F78">
        <w:rPr>
          <w:rFonts w:ascii="仿宋_GB2312" w:eastAsia="仿宋_GB2312" w:hAnsi="仿宋_GB2312" w:cs="仿宋_GB2312" w:hint="eastAsia"/>
          <w:sz w:val="32"/>
          <w:szCs w:val="32"/>
        </w:rPr>
        <w:t>残疾人联合会</w:t>
      </w:r>
      <w:r>
        <w:rPr>
          <w:rFonts w:ascii="仿宋_GB2312" w:eastAsia="仿宋_GB2312" w:hAnsi="新宋体" w:cs="新宋体" w:hint="eastAsia"/>
          <w:sz w:val="32"/>
          <w:szCs w:val="32"/>
        </w:rPr>
        <w:t>2019年部门预算财政拨款支出按支出功能分类主要用于以下方面:（罗列本部门项级全部功能分类）</w:t>
      </w:r>
    </w:p>
    <w:p w:rsidR="00031414" w:rsidRDefault="000526BF">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（一）</w:t>
      </w:r>
      <w:r>
        <w:rPr>
          <w:rFonts w:ascii="仿宋_GB2312" w:eastAsia="仿宋_GB2312" w:hAnsi="仿宋_GB2312" w:cs="仿宋_GB2312" w:hint="eastAsia"/>
          <w:sz w:val="32"/>
          <w:szCs w:val="32"/>
        </w:rPr>
        <w:t>教育</w:t>
      </w:r>
      <w:r w:rsidR="00FB7F78">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（类）</w:t>
      </w:r>
      <w:r w:rsidR="00FB7F78">
        <w:rPr>
          <w:rFonts w:ascii="仿宋_GB2312" w:eastAsia="仿宋_GB2312" w:hAnsi="仿宋_GB2312" w:cs="仿宋_GB2312" w:hint="eastAsia"/>
          <w:sz w:val="32"/>
          <w:szCs w:val="32"/>
        </w:rPr>
        <w:t>进修及培训</w:t>
      </w:r>
      <w:r>
        <w:rPr>
          <w:rFonts w:ascii="仿宋_GB2312" w:eastAsia="仿宋_GB2312" w:hAnsi="仿宋_GB2312" w:cs="仿宋_GB2312" w:hint="eastAsia"/>
          <w:sz w:val="32"/>
          <w:szCs w:val="32"/>
        </w:rPr>
        <w:t>（款）</w:t>
      </w:r>
      <w:r w:rsidR="00FB7F78">
        <w:rPr>
          <w:rFonts w:ascii="仿宋_GB2312" w:eastAsia="仿宋_GB2312" w:hAnsi="仿宋_GB2312" w:cs="仿宋_GB2312" w:hint="eastAsia"/>
          <w:sz w:val="32"/>
          <w:szCs w:val="32"/>
        </w:rPr>
        <w:t>培训支出</w:t>
      </w:r>
      <w:r>
        <w:rPr>
          <w:rFonts w:ascii="仿宋_GB2312" w:eastAsia="仿宋_GB2312" w:hAnsi="仿宋_GB2312" w:cs="仿宋_GB2312" w:hint="eastAsia"/>
          <w:sz w:val="32"/>
          <w:szCs w:val="32"/>
        </w:rPr>
        <w:t>（项）</w:t>
      </w:r>
      <w:r w:rsidR="00FB7F78">
        <w:rPr>
          <w:rFonts w:ascii="仿宋_GB2312" w:eastAsia="仿宋_GB2312" w:hAnsi="新宋体" w:cs="新宋体" w:hint="eastAsia"/>
          <w:sz w:val="32"/>
          <w:szCs w:val="32"/>
        </w:rPr>
        <w:t>1.13</w:t>
      </w:r>
      <w:r>
        <w:rPr>
          <w:rFonts w:ascii="仿宋_GB2312" w:eastAsia="仿宋_GB2312" w:hAnsi="新宋体" w:cs="新宋体" w:hint="eastAsia"/>
          <w:sz w:val="32"/>
          <w:szCs w:val="32"/>
        </w:rPr>
        <w:t>万元，主要用于：</w:t>
      </w:r>
      <w:r w:rsidR="00130AF4">
        <w:rPr>
          <w:rFonts w:ascii="仿宋_GB2312" w:eastAsia="仿宋_GB2312" w:hAnsi="新宋体" w:cs="新宋体" w:hint="eastAsia"/>
          <w:sz w:val="32"/>
          <w:szCs w:val="32"/>
        </w:rPr>
        <w:t>机关人员的学习和培训费用。</w:t>
      </w:r>
    </w:p>
    <w:p w:rsidR="00130AF4" w:rsidRDefault="000526BF" w:rsidP="00130AF4">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w:t>
      </w:r>
      <w:r w:rsidR="00130AF4">
        <w:rPr>
          <w:rFonts w:ascii="仿宋_GB2312" w:eastAsia="仿宋_GB2312" w:hAnsi="新宋体" w:cs="新宋体" w:hint="eastAsia"/>
          <w:sz w:val="32"/>
          <w:szCs w:val="32"/>
        </w:rPr>
        <w:t>二</w:t>
      </w:r>
      <w:r>
        <w:rPr>
          <w:rFonts w:ascii="仿宋_GB2312" w:eastAsia="仿宋_GB2312" w:hAnsi="新宋体" w:cs="新宋体" w:hint="eastAsia"/>
          <w:sz w:val="32"/>
          <w:szCs w:val="32"/>
        </w:rPr>
        <w:t>）</w:t>
      </w:r>
      <w:r>
        <w:rPr>
          <w:rFonts w:ascii="仿宋_GB2312" w:eastAsia="仿宋_GB2312" w:hAnsi="仿宋_GB2312" w:cs="仿宋_GB2312" w:hint="eastAsia"/>
          <w:sz w:val="32"/>
          <w:szCs w:val="32"/>
        </w:rPr>
        <w:t>社会保障和就业（类）</w:t>
      </w:r>
      <w:r w:rsidR="00130AF4">
        <w:rPr>
          <w:rFonts w:ascii="仿宋_GB2312" w:eastAsia="仿宋_GB2312" w:hAnsi="仿宋_GB2312" w:cs="仿宋_GB2312" w:hint="eastAsia"/>
          <w:sz w:val="32"/>
          <w:szCs w:val="32"/>
        </w:rPr>
        <w:t>行政事业单位离退休</w:t>
      </w:r>
      <w:r>
        <w:rPr>
          <w:rFonts w:ascii="仿宋_GB2312" w:eastAsia="仿宋_GB2312" w:hAnsi="仿宋_GB2312" w:cs="仿宋_GB2312" w:hint="eastAsia"/>
          <w:sz w:val="32"/>
          <w:szCs w:val="32"/>
        </w:rPr>
        <w:t>（款）</w:t>
      </w:r>
      <w:r w:rsidR="00130AF4">
        <w:rPr>
          <w:rFonts w:ascii="仿宋_GB2312" w:eastAsia="仿宋_GB2312" w:hAnsi="仿宋_GB2312" w:cs="仿宋_GB2312" w:hint="eastAsia"/>
          <w:sz w:val="32"/>
          <w:szCs w:val="32"/>
        </w:rPr>
        <w:t>归口管理的行政单位离退休</w:t>
      </w:r>
      <w:r>
        <w:rPr>
          <w:rFonts w:ascii="仿宋_GB2312" w:eastAsia="仿宋_GB2312" w:hAnsi="仿宋_GB2312" w:cs="仿宋_GB2312" w:hint="eastAsia"/>
          <w:sz w:val="32"/>
          <w:szCs w:val="32"/>
        </w:rPr>
        <w:t>（项）</w:t>
      </w:r>
      <w:r w:rsidR="00130AF4">
        <w:rPr>
          <w:rFonts w:ascii="仿宋_GB2312" w:eastAsia="仿宋_GB2312" w:hAnsi="新宋体" w:cs="新宋体" w:hint="eastAsia"/>
          <w:sz w:val="32"/>
          <w:szCs w:val="32"/>
        </w:rPr>
        <w:t>9.65</w:t>
      </w:r>
      <w:r>
        <w:rPr>
          <w:rFonts w:ascii="仿宋_GB2312" w:eastAsia="仿宋_GB2312" w:hAnsi="新宋体" w:cs="新宋体" w:hint="eastAsia"/>
          <w:sz w:val="32"/>
          <w:szCs w:val="32"/>
        </w:rPr>
        <w:t>万元，主要用于：</w:t>
      </w:r>
      <w:r w:rsidR="00130AF4">
        <w:rPr>
          <w:rFonts w:ascii="仿宋_GB2312" w:eastAsia="仿宋_GB2312" w:hAnsi="仿宋_GB2312" w:cs="仿宋_GB2312" w:hint="eastAsia"/>
          <w:sz w:val="32"/>
          <w:szCs w:val="32"/>
        </w:rPr>
        <w:t>机关事业单位退休</w:t>
      </w:r>
      <w:r w:rsidR="00130AF4">
        <w:rPr>
          <w:rFonts w:ascii="仿宋_GB2312" w:eastAsia="仿宋_GB2312" w:hAnsi="新宋体" w:cs="新宋体" w:hint="eastAsia"/>
          <w:sz w:val="32"/>
          <w:szCs w:val="32"/>
        </w:rPr>
        <w:t>人员的工资福利</w:t>
      </w:r>
      <w:r>
        <w:rPr>
          <w:rFonts w:ascii="仿宋_GB2312" w:eastAsia="仿宋_GB2312" w:hAnsi="新宋体" w:cs="新宋体" w:hint="eastAsia"/>
          <w:sz w:val="32"/>
          <w:szCs w:val="32"/>
        </w:rPr>
        <w:t>。</w:t>
      </w:r>
    </w:p>
    <w:p w:rsidR="00130AF4" w:rsidRDefault="00130AF4" w:rsidP="00130AF4">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（三）社会保障和就业（类）行政事业单位离退休（款）机关事业单位基本养老保险缴费支出（项）</w:t>
      </w:r>
      <w:r>
        <w:rPr>
          <w:rFonts w:ascii="仿宋_GB2312" w:eastAsia="仿宋_GB2312" w:hAnsi="新宋体" w:cs="新宋体" w:hint="eastAsia"/>
          <w:sz w:val="32"/>
          <w:szCs w:val="32"/>
        </w:rPr>
        <w:t>15.9</w:t>
      </w:r>
      <w:r w:rsidR="006F33FD">
        <w:rPr>
          <w:rFonts w:ascii="仿宋_GB2312" w:eastAsia="仿宋_GB2312" w:hAnsi="新宋体" w:cs="新宋体" w:hint="eastAsia"/>
          <w:sz w:val="32"/>
          <w:szCs w:val="32"/>
        </w:rPr>
        <w:t>0</w:t>
      </w:r>
      <w:r>
        <w:rPr>
          <w:rFonts w:ascii="仿宋_GB2312" w:eastAsia="仿宋_GB2312" w:hAnsi="新宋体" w:cs="新宋体" w:hint="eastAsia"/>
          <w:sz w:val="32"/>
          <w:szCs w:val="32"/>
        </w:rPr>
        <w:t>万元，主要用于：</w:t>
      </w:r>
      <w:r>
        <w:rPr>
          <w:rFonts w:ascii="仿宋_GB2312" w:eastAsia="仿宋_GB2312" w:hAnsi="仿宋_GB2312" w:cs="仿宋_GB2312" w:hint="eastAsia"/>
          <w:sz w:val="32"/>
          <w:szCs w:val="32"/>
        </w:rPr>
        <w:t>机关事业单位</w:t>
      </w:r>
      <w:r w:rsidR="006F33FD">
        <w:rPr>
          <w:rFonts w:ascii="仿宋_GB2312" w:eastAsia="仿宋_GB2312" w:hAnsi="仿宋_GB2312" w:cs="仿宋_GB2312" w:hint="eastAsia"/>
          <w:sz w:val="32"/>
          <w:szCs w:val="32"/>
        </w:rPr>
        <w:t>工作人员</w:t>
      </w:r>
      <w:r>
        <w:rPr>
          <w:rFonts w:ascii="仿宋_GB2312" w:eastAsia="仿宋_GB2312" w:hAnsi="仿宋_GB2312" w:cs="仿宋_GB2312" w:hint="eastAsia"/>
          <w:sz w:val="32"/>
          <w:szCs w:val="32"/>
        </w:rPr>
        <w:t>基本养老保险缴费</w:t>
      </w:r>
      <w:r>
        <w:rPr>
          <w:rFonts w:ascii="仿宋_GB2312" w:eastAsia="仿宋_GB2312" w:hAnsi="新宋体" w:cs="新宋体" w:hint="eastAsia"/>
          <w:sz w:val="32"/>
          <w:szCs w:val="32"/>
        </w:rPr>
        <w:t>。</w:t>
      </w:r>
    </w:p>
    <w:p w:rsidR="00B67D94" w:rsidRPr="00986B31" w:rsidRDefault="006F33FD" w:rsidP="00986B3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（四）社会保障和就业（类）残疾人事业（款）行政运行（项）</w:t>
      </w:r>
      <w:r>
        <w:rPr>
          <w:rFonts w:ascii="仿宋_GB2312" w:eastAsia="仿宋_GB2312" w:hAnsi="新宋体" w:cs="新宋体" w:hint="eastAsia"/>
          <w:sz w:val="32"/>
          <w:szCs w:val="32"/>
        </w:rPr>
        <w:t>111.36万元，主要用于：</w:t>
      </w:r>
      <w:r>
        <w:rPr>
          <w:rFonts w:ascii="仿宋_GB2312" w:eastAsia="仿宋_GB2312" w:hAnsi="仿宋_GB2312" w:cs="仿宋_GB2312" w:hint="eastAsia"/>
          <w:sz w:val="32"/>
          <w:szCs w:val="32"/>
        </w:rPr>
        <w:t>机关事业单位在职人员的工资福利、日常公务活动经费等。</w:t>
      </w:r>
    </w:p>
    <w:p w:rsidR="00B67D94" w:rsidRDefault="00B67D94" w:rsidP="00B67D94">
      <w:pPr>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（五）社会保障和就业（类）残疾人事业（款）一般行政管理事务（项）</w:t>
      </w:r>
      <w:r>
        <w:rPr>
          <w:rFonts w:ascii="仿宋_GB2312" w:eastAsia="仿宋_GB2312" w:hAnsi="新宋体" w:cs="新宋体" w:hint="eastAsia"/>
          <w:sz w:val="32"/>
          <w:szCs w:val="32"/>
        </w:rPr>
        <w:t>13万元，主要用于：</w:t>
      </w:r>
      <w:r>
        <w:rPr>
          <w:rFonts w:ascii="仿宋_GB2312" w:eastAsia="仿宋_GB2312" w:hAnsi="仿宋_GB2312" w:cs="仿宋_GB2312" w:hint="eastAsia"/>
          <w:sz w:val="32"/>
          <w:szCs w:val="32"/>
        </w:rPr>
        <w:t>机关事业单位其他项目</w:t>
      </w:r>
      <w:r w:rsidR="00230145">
        <w:rPr>
          <w:rFonts w:ascii="仿宋_GB2312" w:eastAsia="仿宋_GB2312" w:hAnsi="仿宋_GB2312" w:cs="仿宋_GB2312" w:hint="eastAsia"/>
          <w:sz w:val="32"/>
          <w:szCs w:val="32"/>
        </w:rPr>
        <w:t>。</w:t>
      </w:r>
    </w:p>
    <w:p w:rsidR="00B67D94" w:rsidRDefault="00B67D94" w:rsidP="00B67D94">
      <w:pPr>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（六）社会保障和就业（类）残疾人事业（款）其他残疾人事业（项）</w:t>
      </w:r>
      <w:r>
        <w:rPr>
          <w:rFonts w:ascii="仿宋_GB2312" w:eastAsia="仿宋_GB2312" w:hAnsi="新宋体" w:cs="新宋体" w:hint="eastAsia"/>
          <w:sz w:val="32"/>
          <w:szCs w:val="32"/>
        </w:rPr>
        <w:t>326.64万元，主要用于：</w:t>
      </w:r>
      <w:r w:rsidR="00230145">
        <w:rPr>
          <w:rFonts w:ascii="仿宋_GB2312" w:eastAsia="仿宋_GB2312" w:hAnsi="仿宋_GB2312" w:cs="仿宋_GB2312" w:hint="eastAsia"/>
          <w:sz w:val="32"/>
          <w:szCs w:val="32"/>
        </w:rPr>
        <w:t>残疾人事业方面。</w:t>
      </w:r>
    </w:p>
    <w:p w:rsidR="00230145" w:rsidRDefault="00230145" w:rsidP="00230145">
      <w:pPr>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（七）卫生健康支出（类）行政事业单位医疗（款）行政单位医疗（项）</w:t>
      </w:r>
      <w:r>
        <w:rPr>
          <w:rFonts w:ascii="仿宋_GB2312" w:eastAsia="仿宋_GB2312" w:hAnsi="新宋体" w:cs="新宋体" w:hint="eastAsia"/>
          <w:sz w:val="32"/>
          <w:szCs w:val="32"/>
        </w:rPr>
        <w:t>4.65万元，主要用于：</w:t>
      </w:r>
      <w:r>
        <w:rPr>
          <w:rFonts w:ascii="仿宋_GB2312" w:eastAsia="仿宋_GB2312" w:hAnsi="仿宋_GB2312" w:cs="仿宋_GB2312" w:hint="eastAsia"/>
          <w:sz w:val="32"/>
          <w:szCs w:val="32"/>
        </w:rPr>
        <w:t>职工基本医疗保险缴费。</w:t>
      </w:r>
    </w:p>
    <w:p w:rsidR="00031414" w:rsidRDefault="000526BF" w:rsidP="00230145">
      <w:pPr>
        <w:spacing w:line="580" w:lineRule="exact"/>
        <w:ind w:firstLineChars="150" w:firstLine="480"/>
        <w:rPr>
          <w:rFonts w:ascii="仿宋_GB2312" w:eastAsia="仿宋_GB2312" w:hAnsi="新宋体" w:cs="新宋体"/>
          <w:sz w:val="32"/>
          <w:szCs w:val="32"/>
        </w:rPr>
      </w:pPr>
      <w:r>
        <w:rPr>
          <w:rFonts w:ascii="仿宋_GB2312" w:eastAsia="仿宋_GB2312" w:hAnsi="新宋体" w:cs="新宋体" w:hint="eastAsia"/>
          <w:sz w:val="32"/>
          <w:szCs w:val="32"/>
        </w:rPr>
        <w:t>（</w:t>
      </w:r>
      <w:r w:rsidR="00230145">
        <w:rPr>
          <w:rFonts w:ascii="仿宋_GB2312" w:eastAsia="仿宋_GB2312" w:hAnsi="新宋体" w:cs="新宋体" w:hint="eastAsia"/>
          <w:sz w:val="32"/>
          <w:szCs w:val="32"/>
        </w:rPr>
        <w:t>八</w:t>
      </w:r>
      <w:r>
        <w:rPr>
          <w:rFonts w:ascii="仿宋_GB2312" w:eastAsia="仿宋_GB2312" w:hAnsi="新宋体" w:cs="新宋体" w:hint="eastAsia"/>
          <w:sz w:val="32"/>
          <w:szCs w:val="32"/>
        </w:rPr>
        <w:t>）</w:t>
      </w:r>
      <w:r w:rsidR="00130AF4">
        <w:rPr>
          <w:rFonts w:ascii="仿宋_GB2312" w:eastAsia="仿宋_GB2312" w:hAnsi="新宋体" w:cs="新宋体" w:hint="eastAsia"/>
          <w:sz w:val="32"/>
          <w:szCs w:val="32"/>
        </w:rPr>
        <w:t>住房保障支出</w:t>
      </w:r>
      <w:r w:rsidR="00230145">
        <w:rPr>
          <w:rFonts w:ascii="仿宋_GB2312" w:eastAsia="仿宋_GB2312" w:hAnsi="新宋体" w:cs="新宋体" w:hint="eastAsia"/>
          <w:sz w:val="32"/>
          <w:szCs w:val="32"/>
        </w:rPr>
        <w:t>（类）住房改革支出（款）</w:t>
      </w:r>
      <w:r w:rsidR="00F82022">
        <w:rPr>
          <w:rFonts w:ascii="仿宋_GB2312" w:eastAsia="仿宋_GB2312" w:hAnsi="新宋体" w:cs="新宋体" w:hint="eastAsia"/>
          <w:sz w:val="32"/>
          <w:szCs w:val="32"/>
        </w:rPr>
        <w:t>住房公积金（项）9.08万元，主要用于：职工住房公积金缴费。</w:t>
      </w:r>
    </w:p>
    <w:p w:rsidR="00031414" w:rsidRDefault="000526BF">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六、一般公共预算基本支出情况说明</w:t>
      </w:r>
    </w:p>
    <w:p w:rsidR="00031414" w:rsidRDefault="00FD4398">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江油市残疾人联合会</w:t>
      </w:r>
      <w:r w:rsidR="000526BF">
        <w:rPr>
          <w:rFonts w:ascii="仿宋_GB2312" w:eastAsia="仿宋_GB2312" w:hAnsi="新宋体" w:cs="新宋体" w:hint="eastAsia"/>
          <w:sz w:val="32"/>
          <w:szCs w:val="32"/>
        </w:rPr>
        <w:t>2019年一般公共预算基本支出</w:t>
      </w:r>
      <w:r>
        <w:rPr>
          <w:rFonts w:ascii="仿宋_GB2312" w:eastAsia="仿宋_GB2312" w:hAnsi="新宋体" w:cs="新宋体" w:hint="eastAsia"/>
          <w:sz w:val="32"/>
          <w:szCs w:val="32"/>
        </w:rPr>
        <w:t>153.41</w:t>
      </w:r>
      <w:r w:rsidR="000526BF">
        <w:rPr>
          <w:rFonts w:ascii="仿宋_GB2312" w:eastAsia="仿宋_GB2312" w:hAnsi="新宋体" w:cs="新宋体" w:hint="eastAsia"/>
          <w:sz w:val="32"/>
          <w:szCs w:val="32"/>
        </w:rPr>
        <w:t>万元，其中：</w:t>
      </w:r>
    </w:p>
    <w:p w:rsidR="00031414" w:rsidRDefault="000526BF">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人员经费</w:t>
      </w:r>
      <w:r w:rsidR="00FD4398">
        <w:rPr>
          <w:rFonts w:ascii="仿宋_GB2312" w:eastAsia="仿宋_GB2312" w:hAnsi="新宋体" w:cs="新宋体" w:hint="eastAsia"/>
          <w:sz w:val="32"/>
          <w:szCs w:val="32"/>
        </w:rPr>
        <w:t>134.82</w:t>
      </w:r>
      <w:r>
        <w:rPr>
          <w:rFonts w:ascii="仿宋_GB2312" w:eastAsia="仿宋_GB2312" w:hAnsi="新宋体" w:cs="新宋体" w:hint="eastAsia"/>
          <w:sz w:val="32"/>
          <w:szCs w:val="32"/>
        </w:rPr>
        <w:t>万元，主要包括：基本工资、津贴补贴、</w:t>
      </w:r>
      <w:r w:rsidR="00FD4398">
        <w:rPr>
          <w:rFonts w:ascii="仿宋_GB2312" w:eastAsia="仿宋_GB2312" w:hAnsi="新宋体" w:cs="新宋体" w:hint="eastAsia"/>
          <w:sz w:val="32"/>
          <w:szCs w:val="32"/>
        </w:rPr>
        <w:t>绩效工资</w:t>
      </w:r>
      <w:r>
        <w:rPr>
          <w:rFonts w:ascii="仿宋_GB2312" w:eastAsia="仿宋_GB2312" w:hAnsi="新宋体" w:cs="新宋体" w:hint="eastAsia"/>
          <w:sz w:val="32"/>
          <w:szCs w:val="32"/>
        </w:rPr>
        <w:t>、社会保险缴费等支出。</w:t>
      </w:r>
    </w:p>
    <w:p w:rsidR="00031414" w:rsidRDefault="000526BF">
      <w:pPr>
        <w:spacing w:line="580" w:lineRule="exact"/>
        <w:ind w:firstLineChars="200" w:firstLine="640"/>
        <w:rPr>
          <w:rFonts w:ascii="黑体" w:eastAsia="黑体" w:hAnsi="黑体" w:cs="新宋体"/>
          <w:sz w:val="32"/>
          <w:szCs w:val="32"/>
        </w:rPr>
      </w:pPr>
      <w:r>
        <w:rPr>
          <w:rFonts w:ascii="仿宋_GB2312" w:eastAsia="仿宋_GB2312" w:hAnsi="新宋体" w:cs="新宋体" w:hint="eastAsia"/>
          <w:sz w:val="32"/>
          <w:szCs w:val="32"/>
        </w:rPr>
        <w:t>公用经费</w:t>
      </w:r>
      <w:r w:rsidR="00FD4398">
        <w:rPr>
          <w:rFonts w:ascii="仿宋_GB2312" w:eastAsia="仿宋_GB2312" w:hAnsi="新宋体" w:cs="新宋体" w:hint="eastAsia"/>
          <w:sz w:val="32"/>
          <w:szCs w:val="32"/>
        </w:rPr>
        <w:t>18.59</w:t>
      </w:r>
      <w:r>
        <w:rPr>
          <w:rFonts w:ascii="仿宋_GB2312" w:eastAsia="仿宋_GB2312" w:hAnsi="新宋体" w:cs="新宋体" w:hint="eastAsia"/>
          <w:sz w:val="32"/>
          <w:szCs w:val="32"/>
        </w:rPr>
        <w:t>万元，主要包括：办公费、水费、电费、邮电费、差旅费、维修（护）费、物业管理费、劳务费等支出。</w:t>
      </w:r>
    </w:p>
    <w:p w:rsidR="00031414" w:rsidRDefault="000526BF">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七、“三公”经费财政拨款预算安排情况说明</w:t>
      </w:r>
    </w:p>
    <w:p w:rsidR="00031414" w:rsidRDefault="000526BF">
      <w:pPr>
        <w:spacing w:line="580" w:lineRule="exact"/>
        <w:ind w:firstLineChars="200" w:firstLine="640"/>
        <w:rPr>
          <w:rFonts w:ascii="仿宋_GB2312" w:eastAsia="仿宋_GB2312" w:hAnsi="新宋体" w:cs="新宋体"/>
          <w:sz w:val="32"/>
          <w:szCs w:val="32"/>
        </w:rPr>
      </w:pPr>
      <w:r>
        <w:rPr>
          <w:rFonts w:ascii="仿宋_GB2312" w:eastAsia="仿宋_GB2312" w:hAnsi="新宋体" w:cs="新宋体" w:hint="eastAsia"/>
          <w:sz w:val="32"/>
          <w:szCs w:val="32"/>
        </w:rPr>
        <w:t>2019年“三公”经费财政拨款预算数</w:t>
      </w:r>
      <w:r w:rsidR="00FD4398">
        <w:rPr>
          <w:rFonts w:ascii="仿宋_GB2312" w:eastAsia="仿宋_GB2312" w:hAnsi="新宋体" w:cs="新宋体" w:hint="eastAsia"/>
          <w:sz w:val="32"/>
          <w:szCs w:val="32"/>
        </w:rPr>
        <w:t>3.8</w:t>
      </w:r>
      <w:r>
        <w:rPr>
          <w:rFonts w:ascii="仿宋_GB2312" w:eastAsia="仿宋_GB2312" w:hAnsi="新宋体" w:cs="新宋体" w:hint="eastAsia"/>
          <w:sz w:val="32"/>
          <w:szCs w:val="32"/>
        </w:rPr>
        <w:t>万元，其中：因公出国（境）经费</w:t>
      </w:r>
      <w:r w:rsidR="006B416D">
        <w:rPr>
          <w:rFonts w:ascii="仿宋_GB2312" w:eastAsia="仿宋_GB2312" w:hAnsi="新宋体" w:cs="新宋体" w:hint="eastAsia"/>
          <w:sz w:val="32"/>
          <w:szCs w:val="32"/>
        </w:rPr>
        <w:t>0</w:t>
      </w:r>
      <w:r>
        <w:rPr>
          <w:rFonts w:ascii="仿宋_GB2312" w:eastAsia="仿宋_GB2312" w:hAnsi="新宋体" w:cs="新宋体" w:hint="eastAsia"/>
          <w:sz w:val="32"/>
          <w:szCs w:val="32"/>
        </w:rPr>
        <w:t>万元，公务接待费</w:t>
      </w:r>
      <w:r w:rsidR="006B416D">
        <w:rPr>
          <w:rFonts w:ascii="仿宋_GB2312" w:eastAsia="仿宋_GB2312" w:hAnsi="新宋体" w:cs="新宋体" w:hint="eastAsia"/>
          <w:sz w:val="32"/>
          <w:szCs w:val="32"/>
        </w:rPr>
        <w:t>0.8</w:t>
      </w:r>
      <w:r>
        <w:rPr>
          <w:rFonts w:ascii="仿宋_GB2312" w:eastAsia="仿宋_GB2312" w:hAnsi="新宋体" w:cs="新宋体" w:hint="eastAsia"/>
          <w:sz w:val="32"/>
          <w:szCs w:val="32"/>
        </w:rPr>
        <w:t>万元，公务用车购置及运行维护费</w:t>
      </w:r>
      <w:r w:rsidR="006B416D">
        <w:rPr>
          <w:rFonts w:ascii="仿宋_GB2312" w:eastAsia="仿宋_GB2312" w:hAnsi="新宋体" w:cs="新宋体" w:hint="eastAsia"/>
          <w:sz w:val="32"/>
          <w:szCs w:val="32"/>
        </w:rPr>
        <w:t>3</w:t>
      </w:r>
      <w:r>
        <w:rPr>
          <w:rFonts w:ascii="仿宋_GB2312" w:eastAsia="仿宋_GB2312" w:hAnsi="新宋体" w:cs="新宋体" w:hint="eastAsia"/>
          <w:sz w:val="32"/>
          <w:szCs w:val="32"/>
        </w:rPr>
        <w:t>万元。</w:t>
      </w:r>
    </w:p>
    <w:p w:rsidR="00031414" w:rsidRDefault="000526BF">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（一）</w:t>
      </w:r>
      <w:r w:rsidR="006B416D">
        <w:rPr>
          <w:rFonts w:ascii="仿宋_GB2312" w:eastAsia="仿宋_GB2312" w:hAnsi="新宋体" w:cs="新宋体" w:hint="eastAsia"/>
          <w:kern w:val="0"/>
          <w:sz w:val="32"/>
          <w:szCs w:val="32"/>
        </w:rPr>
        <w:t>无</w:t>
      </w:r>
      <w:r>
        <w:rPr>
          <w:rFonts w:ascii="仿宋_GB2312" w:eastAsia="仿宋_GB2312" w:hAnsi="新宋体" w:cs="新宋体" w:hint="eastAsia"/>
          <w:kern w:val="0"/>
          <w:sz w:val="32"/>
          <w:szCs w:val="32"/>
        </w:rPr>
        <w:t>因公出国（境）经费</w:t>
      </w:r>
      <w:r w:rsidR="00936233">
        <w:rPr>
          <w:rFonts w:ascii="仿宋_GB2312" w:eastAsia="仿宋_GB2312" w:hAnsi="新宋体" w:cs="新宋体" w:hint="eastAsia"/>
          <w:kern w:val="0"/>
          <w:sz w:val="32"/>
          <w:szCs w:val="32"/>
        </w:rPr>
        <w:t>支出</w:t>
      </w:r>
    </w:p>
    <w:p w:rsidR="00031414" w:rsidRDefault="000526BF">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根据市外事办安排的2019年出国计划，拟安排出国（境）组</w:t>
      </w:r>
      <w:r w:rsidR="00936233">
        <w:rPr>
          <w:rFonts w:ascii="仿宋_GB2312" w:eastAsia="仿宋_GB2312" w:hAnsi="新宋体" w:cs="新宋体" w:hint="eastAsia"/>
          <w:kern w:val="0"/>
          <w:sz w:val="32"/>
          <w:szCs w:val="32"/>
        </w:rPr>
        <w:t>0</w:t>
      </w:r>
      <w:r>
        <w:rPr>
          <w:rFonts w:ascii="仿宋_GB2312" w:eastAsia="仿宋_GB2312" w:hAnsi="新宋体" w:cs="新宋体" w:hint="eastAsia"/>
          <w:kern w:val="0"/>
          <w:sz w:val="32"/>
          <w:szCs w:val="32"/>
        </w:rPr>
        <w:t>次，出国（境）</w:t>
      </w:r>
      <w:r w:rsidR="00936233">
        <w:rPr>
          <w:rFonts w:ascii="仿宋_GB2312" w:eastAsia="仿宋_GB2312" w:hAnsi="新宋体" w:cs="新宋体" w:hint="eastAsia"/>
          <w:kern w:val="0"/>
          <w:sz w:val="32"/>
          <w:szCs w:val="32"/>
        </w:rPr>
        <w:t>0</w:t>
      </w:r>
      <w:r>
        <w:rPr>
          <w:rFonts w:ascii="仿宋_GB2312" w:eastAsia="仿宋_GB2312" w:hAnsi="新宋体" w:cs="新宋体" w:hint="eastAsia"/>
          <w:kern w:val="0"/>
          <w:sz w:val="32"/>
          <w:szCs w:val="32"/>
        </w:rPr>
        <w:t>人。</w:t>
      </w:r>
    </w:p>
    <w:p w:rsidR="00031414" w:rsidRDefault="000526BF">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（二）公务接待费</w:t>
      </w:r>
      <w:r w:rsidR="00936233">
        <w:rPr>
          <w:rFonts w:ascii="仿宋_GB2312" w:eastAsia="仿宋_GB2312" w:hAnsi="新宋体" w:cs="新宋体" w:hint="eastAsia"/>
          <w:kern w:val="0"/>
          <w:sz w:val="32"/>
          <w:szCs w:val="32"/>
        </w:rPr>
        <w:t>同</w:t>
      </w:r>
      <w:r>
        <w:rPr>
          <w:rFonts w:ascii="仿宋_GB2312" w:eastAsia="仿宋_GB2312" w:hAnsi="新宋体" w:cs="新宋体" w:hint="eastAsia"/>
          <w:kern w:val="0"/>
          <w:sz w:val="32"/>
          <w:szCs w:val="32"/>
        </w:rPr>
        <w:t>2018年预算</w:t>
      </w:r>
      <w:r w:rsidR="00936233">
        <w:rPr>
          <w:rFonts w:ascii="仿宋_GB2312" w:eastAsia="仿宋_GB2312" w:hAnsi="新宋体" w:cs="新宋体" w:hint="eastAsia"/>
          <w:kern w:val="0"/>
          <w:sz w:val="32"/>
          <w:szCs w:val="32"/>
        </w:rPr>
        <w:t>持平</w:t>
      </w:r>
      <w:r>
        <w:rPr>
          <w:rFonts w:ascii="仿宋_GB2312" w:eastAsia="仿宋_GB2312" w:hAnsi="新宋体" w:cs="新宋体" w:hint="eastAsia"/>
          <w:kern w:val="0"/>
          <w:sz w:val="32"/>
          <w:szCs w:val="32"/>
        </w:rPr>
        <w:t>，主要原因是认真贯彻落实中央八项规定、省委省政府十项规定及市委市府相关规定的</w:t>
      </w:r>
      <w:r>
        <w:rPr>
          <w:rFonts w:ascii="仿宋_GB2312" w:eastAsia="仿宋_GB2312" w:hAnsi="新宋体" w:cs="新宋体" w:hint="eastAsia"/>
          <w:kern w:val="0"/>
          <w:sz w:val="32"/>
          <w:szCs w:val="32"/>
        </w:rPr>
        <w:lastRenderedPageBreak/>
        <w:t>要求，严格控制接待规模及接待标准。</w:t>
      </w:r>
    </w:p>
    <w:p w:rsidR="00031414" w:rsidRDefault="000526BF">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2019年公务接待费计划用于执行公务、</w:t>
      </w:r>
      <w:r w:rsidR="00936233">
        <w:rPr>
          <w:rFonts w:ascii="仿宋_GB2312" w:eastAsia="仿宋_GB2312" w:hAnsi="新宋体" w:cs="新宋体" w:hint="eastAsia"/>
          <w:kern w:val="0"/>
          <w:sz w:val="32"/>
          <w:szCs w:val="32"/>
        </w:rPr>
        <w:t>办理业务</w:t>
      </w:r>
      <w:r>
        <w:rPr>
          <w:rFonts w:ascii="仿宋_GB2312" w:eastAsia="仿宋_GB2312" w:hAnsi="新宋体" w:cs="新宋体" w:hint="eastAsia"/>
          <w:kern w:val="0"/>
          <w:sz w:val="32"/>
          <w:szCs w:val="32"/>
        </w:rPr>
        <w:t>等公务活动开支的交通费、住宿费、用餐费等</w:t>
      </w:r>
      <w:r>
        <w:rPr>
          <w:rFonts w:ascii="仿宋_GB2312" w:eastAsia="仿宋_GB2312" w:hAnsi="新宋体" w:cs="新宋体" w:hint="eastAsia"/>
          <w:sz w:val="32"/>
          <w:szCs w:val="32"/>
        </w:rPr>
        <w:t>。</w:t>
      </w:r>
    </w:p>
    <w:p w:rsidR="00031414" w:rsidRDefault="000526BF">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（三）公务用车购置及运行维护费</w:t>
      </w:r>
      <w:r w:rsidR="00936233">
        <w:rPr>
          <w:rFonts w:ascii="仿宋_GB2312" w:eastAsia="仿宋_GB2312" w:hAnsi="新宋体" w:cs="新宋体" w:hint="eastAsia"/>
          <w:kern w:val="0"/>
          <w:sz w:val="32"/>
          <w:szCs w:val="32"/>
        </w:rPr>
        <w:t>同</w:t>
      </w:r>
      <w:r>
        <w:rPr>
          <w:rFonts w:ascii="仿宋_GB2312" w:eastAsia="仿宋_GB2312" w:hAnsi="新宋体" w:cs="新宋体" w:hint="eastAsia"/>
          <w:kern w:val="0"/>
          <w:sz w:val="32"/>
          <w:szCs w:val="32"/>
        </w:rPr>
        <w:t>2018年预算</w:t>
      </w:r>
      <w:r w:rsidR="00936233">
        <w:rPr>
          <w:rFonts w:ascii="仿宋_GB2312" w:eastAsia="仿宋_GB2312" w:hAnsi="新宋体" w:cs="新宋体" w:hint="eastAsia"/>
          <w:kern w:val="0"/>
          <w:sz w:val="32"/>
          <w:szCs w:val="32"/>
        </w:rPr>
        <w:t>持平。</w:t>
      </w:r>
      <w:r>
        <w:rPr>
          <w:rFonts w:ascii="仿宋_GB2312" w:eastAsia="仿宋_GB2312" w:hAnsi="新宋体" w:cs="新宋体" w:hint="eastAsia"/>
          <w:kern w:val="0"/>
          <w:sz w:val="32"/>
          <w:szCs w:val="32"/>
        </w:rPr>
        <w:t>主要原因是</w:t>
      </w:r>
      <w:r w:rsidR="00936233">
        <w:rPr>
          <w:rFonts w:ascii="仿宋_GB2312" w:eastAsia="仿宋_GB2312" w:hAnsi="新宋体" w:cs="新宋体" w:hint="eastAsia"/>
          <w:kern w:val="0"/>
          <w:sz w:val="32"/>
          <w:szCs w:val="32"/>
        </w:rPr>
        <w:t>公务用车的日常运行维护</w:t>
      </w:r>
      <w:r>
        <w:rPr>
          <w:rFonts w:ascii="仿宋_GB2312" w:eastAsia="仿宋_GB2312" w:hAnsi="新宋体" w:cs="新宋体" w:hint="eastAsia"/>
          <w:kern w:val="0"/>
          <w:sz w:val="32"/>
          <w:szCs w:val="32"/>
        </w:rPr>
        <w:t>。</w:t>
      </w:r>
    </w:p>
    <w:p w:rsidR="00623947" w:rsidRDefault="000526BF">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2019年安排公务用车购置经费</w:t>
      </w:r>
      <w:r w:rsidR="00936233">
        <w:rPr>
          <w:rFonts w:ascii="仿宋_GB2312" w:eastAsia="仿宋_GB2312" w:hAnsi="新宋体" w:cs="新宋体" w:hint="eastAsia"/>
          <w:kern w:val="0"/>
          <w:sz w:val="32"/>
          <w:szCs w:val="32"/>
        </w:rPr>
        <w:t>0</w:t>
      </w:r>
      <w:r>
        <w:rPr>
          <w:rFonts w:ascii="仿宋_GB2312" w:eastAsia="仿宋_GB2312" w:hAnsi="新宋体" w:cs="新宋体" w:hint="eastAsia"/>
          <w:kern w:val="0"/>
          <w:sz w:val="32"/>
          <w:szCs w:val="32"/>
        </w:rPr>
        <w:t>万元，拟新购公务用车</w:t>
      </w:r>
      <w:r w:rsidR="00623947">
        <w:rPr>
          <w:rFonts w:ascii="仿宋_GB2312" w:eastAsia="仿宋_GB2312" w:hAnsi="新宋体" w:cs="新宋体" w:hint="eastAsia"/>
          <w:sz w:val="32"/>
          <w:szCs w:val="32"/>
        </w:rPr>
        <w:t>0</w:t>
      </w:r>
      <w:r>
        <w:rPr>
          <w:rFonts w:ascii="仿宋_GB2312" w:eastAsia="仿宋_GB2312" w:hAnsi="新宋体" w:cs="新宋体" w:hint="eastAsia"/>
          <w:kern w:val="0"/>
          <w:sz w:val="32"/>
          <w:szCs w:val="32"/>
        </w:rPr>
        <w:t>辆。其中：购置轿车</w:t>
      </w:r>
      <w:r w:rsidR="00623947">
        <w:rPr>
          <w:rFonts w:ascii="仿宋_GB2312" w:eastAsia="仿宋_GB2312" w:hAnsi="新宋体" w:cs="新宋体" w:hint="eastAsia"/>
          <w:kern w:val="0"/>
          <w:sz w:val="32"/>
          <w:szCs w:val="32"/>
        </w:rPr>
        <w:t>0</w:t>
      </w:r>
      <w:r>
        <w:rPr>
          <w:rFonts w:ascii="仿宋_GB2312" w:eastAsia="仿宋_GB2312" w:hAnsi="新宋体" w:cs="新宋体" w:hint="eastAsia"/>
          <w:kern w:val="0"/>
          <w:sz w:val="32"/>
          <w:szCs w:val="32"/>
        </w:rPr>
        <w:t>辆，安排经费</w:t>
      </w:r>
      <w:r w:rsidR="00623947">
        <w:rPr>
          <w:rFonts w:ascii="仿宋_GB2312" w:eastAsia="仿宋_GB2312" w:hAnsi="新宋体" w:cs="新宋体" w:hint="eastAsia"/>
          <w:kern w:val="0"/>
          <w:sz w:val="32"/>
          <w:szCs w:val="32"/>
        </w:rPr>
        <w:t>0</w:t>
      </w:r>
      <w:r>
        <w:rPr>
          <w:rFonts w:ascii="仿宋_GB2312" w:eastAsia="仿宋_GB2312" w:hAnsi="新宋体" w:cs="新宋体" w:hint="eastAsia"/>
          <w:kern w:val="0"/>
          <w:sz w:val="32"/>
          <w:szCs w:val="32"/>
        </w:rPr>
        <w:t>万元。</w:t>
      </w:r>
    </w:p>
    <w:p w:rsidR="00031414" w:rsidRDefault="000526BF">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2019年安排公务用车运行维护费</w:t>
      </w:r>
      <w:r w:rsidR="00623947">
        <w:rPr>
          <w:rFonts w:ascii="仿宋_GB2312" w:eastAsia="仿宋_GB2312" w:hAnsi="新宋体" w:cs="新宋体" w:hint="eastAsia"/>
          <w:kern w:val="0"/>
          <w:sz w:val="32"/>
          <w:szCs w:val="32"/>
        </w:rPr>
        <w:t>3</w:t>
      </w:r>
      <w:r>
        <w:rPr>
          <w:rFonts w:ascii="仿宋_GB2312" w:eastAsia="仿宋_GB2312" w:hAnsi="新宋体" w:cs="新宋体" w:hint="eastAsia"/>
          <w:kern w:val="0"/>
          <w:sz w:val="32"/>
          <w:szCs w:val="32"/>
        </w:rPr>
        <w:t>万元，用于公务用车（燃油、维修、保险）等方面支出，公务用车保有量</w:t>
      </w:r>
      <w:r w:rsidR="00623947">
        <w:rPr>
          <w:rFonts w:ascii="仿宋_GB2312" w:eastAsia="仿宋_GB2312" w:hAnsi="新宋体" w:cs="新宋体" w:hint="eastAsia"/>
          <w:kern w:val="0"/>
          <w:sz w:val="32"/>
          <w:szCs w:val="32"/>
        </w:rPr>
        <w:t>1</w:t>
      </w:r>
      <w:r>
        <w:rPr>
          <w:rFonts w:ascii="仿宋_GB2312" w:eastAsia="仿宋_GB2312" w:hAnsi="新宋体" w:cs="新宋体" w:hint="eastAsia"/>
          <w:sz w:val="32"/>
          <w:szCs w:val="32"/>
        </w:rPr>
        <w:t>辆</w:t>
      </w:r>
      <w:r>
        <w:rPr>
          <w:rFonts w:ascii="仿宋_GB2312" w:eastAsia="仿宋_GB2312" w:hAnsi="新宋体" w:cs="新宋体" w:hint="eastAsia"/>
          <w:kern w:val="0"/>
          <w:sz w:val="32"/>
          <w:szCs w:val="32"/>
        </w:rPr>
        <w:t>。</w:t>
      </w:r>
    </w:p>
    <w:p w:rsidR="00031414" w:rsidRDefault="000526BF">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八、政府性基金预算支出情况说明</w:t>
      </w:r>
    </w:p>
    <w:p w:rsidR="00031414" w:rsidRDefault="00623947">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江油市残疾人联合会</w:t>
      </w:r>
      <w:r w:rsidR="000526BF">
        <w:rPr>
          <w:rFonts w:ascii="仿宋_GB2312" w:eastAsia="仿宋_GB2312" w:hAnsi="新宋体" w:cs="新宋体" w:hint="eastAsia"/>
          <w:sz w:val="32"/>
          <w:szCs w:val="32"/>
        </w:rPr>
        <w:t>2019年政府性基金预算拨款安排的支出</w:t>
      </w:r>
      <w:r>
        <w:rPr>
          <w:rFonts w:ascii="仿宋_GB2312" w:eastAsia="仿宋_GB2312" w:hAnsi="新宋体" w:cs="新宋体" w:hint="eastAsia"/>
          <w:sz w:val="32"/>
          <w:szCs w:val="32"/>
        </w:rPr>
        <w:t>0</w:t>
      </w:r>
      <w:r w:rsidR="000526BF">
        <w:rPr>
          <w:rFonts w:ascii="仿宋_GB2312" w:eastAsia="仿宋_GB2312" w:hAnsi="新宋体" w:cs="新宋体" w:hint="eastAsia"/>
          <w:sz w:val="32"/>
          <w:szCs w:val="32"/>
        </w:rPr>
        <w:t>万元。</w:t>
      </w:r>
    </w:p>
    <w:p w:rsidR="00031414" w:rsidRDefault="000526BF">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九、国有资本经营预算支出情况说明</w:t>
      </w:r>
    </w:p>
    <w:p w:rsidR="00031414" w:rsidRDefault="00623947">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江油市残疾人联合会</w:t>
      </w:r>
      <w:r w:rsidR="000526BF">
        <w:rPr>
          <w:rFonts w:ascii="仿宋_GB2312" w:eastAsia="仿宋_GB2312" w:hAnsi="新宋体" w:cs="新宋体" w:hint="eastAsia"/>
          <w:sz w:val="32"/>
          <w:szCs w:val="32"/>
        </w:rPr>
        <w:t>2019年国有资本经营预算拨款安排的支出</w:t>
      </w:r>
      <w:r>
        <w:rPr>
          <w:rFonts w:ascii="仿宋_GB2312" w:eastAsia="仿宋_GB2312" w:hAnsi="新宋体" w:cs="新宋体" w:hint="eastAsia"/>
          <w:sz w:val="32"/>
          <w:szCs w:val="32"/>
        </w:rPr>
        <w:t>0</w:t>
      </w:r>
      <w:r w:rsidR="000526BF">
        <w:rPr>
          <w:rFonts w:ascii="仿宋_GB2312" w:eastAsia="仿宋_GB2312" w:hAnsi="新宋体" w:cs="新宋体" w:hint="eastAsia"/>
          <w:sz w:val="32"/>
          <w:szCs w:val="32"/>
        </w:rPr>
        <w:t>万元。</w:t>
      </w:r>
    </w:p>
    <w:p w:rsidR="00031414" w:rsidRDefault="000526BF">
      <w:pPr>
        <w:spacing w:line="580" w:lineRule="exact"/>
        <w:ind w:firstLineChars="200" w:firstLine="640"/>
        <w:rPr>
          <w:rFonts w:ascii="黑体" w:eastAsia="黑体" w:hAnsi="黑体" w:cs="新宋体"/>
          <w:sz w:val="32"/>
          <w:szCs w:val="32"/>
        </w:rPr>
      </w:pPr>
      <w:r>
        <w:rPr>
          <w:rFonts w:ascii="黑体" w:eastAsia="黑体" w:hAnsi="黑体" w:cs="新宋体" w:hint="eastAsia"/>
          <w:sz w:val="32"/>
          <w:szCs w:val="32"/>
        </w:rPr>
        <w:t>十、其他重要事项的情况说明</w:t>
      </w:r>
    </w:p>
    <w:p w:rsidR="00031414" w:rsidRDefault="000526BF">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t>（一）机关运行经费</w:t>
      </w:r>
    </w:p>
    <w:p w:rsidR="00792CE6" w:rsidRDefault="000526BF" w:rsidP="00792CE6">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w:t>
      </w:r>
      <w:r>
        <w:rPr>
          <w:rFonts w:ascii="仿宋_GB2312" w:eastAsia="仿宋_GB2312" w:hAnsi="仿宋_GB2312" w:cs="仿宋_GB2312" w:hint="eastAsia"/>
          <w:sz w:val="32"/>
          <w:szCs w:val="32"/>
        </w:rPr>
        <w:t>江油市</w:t>
      </w:r>
      <w:r w:rsidR="00623947">
        <w:rPr>
          <w:rFonts w:ascii="仿宋_GB2312" w:eastAsia="仿宋_GB2312" w:hAnsi="仿宋_GB2312" w:cs="仿宋_GB2312" w:hint="eastAsia"/>
          <w:sz w:val="32"/>
          <w:szCs w:val="32"/>
        </w:rPr>
        <w:t>残疾人联合会</w:t>
      </w:r>
      <w:r>
        <w:rPr>
          <w:rFonts w:ascii="仿宋_GB2312" w:eastAsia="仿宋_GB2312" w:hAnsi="仿宋_GB2312" w:cs="仿宋_GB2312" w:hint="eastAsia"/>
          <w:sz w:val="32"/>
          <w:szCs w:val="32"/>
        </w:rPr>
        <w:t>机关运行经费财政拨款预算为</w:t>
      </w:r>
      <w:r w:rsidR="00623947">
        <w:rPr>
          <w:rFonts w:ascii="仿宋_GB2312" w:eastAsia="仿宋_GB2312" w:hAnsi="新宋体" w:cs="新宋体" w:hint="eastAsia"/>
          <w:kern w:val="0"/>
          <w:sz w:val="32"/>
          <w:szCs w:val="32"/>
        </w:rPr>
        <w:t>18.59</w:t>
      </w:r>
      <w:r>
        <w:rPr>
          <w:rFonts w:ascii="仿宋_GB2312" w:eastAsia="仿宋_GB2312" w:hAnsi="新宋体" w:cs="新宋体" w:hint="eastAsia"/>
          <w:kern w:val="0"/>
          <w:sz w:val="32"/>
          <w:szCs w:val="32"/>
        </w:rPr>
        <w:t>万元，比2018年预算增加</w:t>
      </w:r>
      <w:r w:rsidR="00623947">
        <w:rPr>
          <w:rFonts w:ascii="仿宋_GB2312" w:eastAsia="仿宋_GB2312" w:hAnsi="新宋体" w:cs="新宋体" w:hint="eastAsia"/>
          <w:kern w:val="0"/>
          <w:sz w:val="32"/>
          <w:szCs w:val="32"/>
        </w:rPr>
        <w:t>1.82</w:t>
      </w:r>
      <w:r>
        <w:rPr>
          <w:rFonts w:ascii="仿宋_GB2312" w:eastAsia="仿宋_GB2312" w:hAnsi="新宋体" w:cs="新宋体" w:hint="eastAsia"/>
          <w:sz w:val="32"/>
          <w:szCs w:val="32"/>
        </w:rPr>
        <w:t>万元，增长</w:t>
      </w:r>
      <w:r w:rsidR="00621200">
        <w:rPr>
          <w:rFonts w:ascii="仿宋_GB2312" w:eastAsia="仿宋_GB2312" w:hAnsi="新宋体" w:cs="新宋体" w:hint="eastAsia"/>
          <w:sz w:val="32"/>
          <w:szCs w:val="32"/>
        </w:rPr>
        <w:t>10</w:t>
      </w:r>
      <w:r>
        <w:rPr>
          <w:rFonts w:ascii="仿宋_GB2312" w:eastAsia="仿宋_GB2312" w:hAnsi="新宋体" w:cs="新宋体" w:hint="eastAsia"/>
          <w:kern w:val="0"/>
          <w:sz w:val="32"/>
          <w:szCs w:val="32"/>
        </w:rPr>
        <w:t>%。</w:t>
      </w:r>
      <w:r w:rsidR="00792CE6">
        <w:rPr>
          <w:rFonts w:ascii="仿宋_GB2312" w:eastAsia="仿宋_GB2312" w:hAnsi="新宋体" w:cs="新宋体" w:hint="eastAsia"/>
          <w:kern w:val="0"/>
          <w:sz w:val="32"/>
          <w:szCs w:val="32"/>
        </w:rPr>
        <w:t>主要原因是增加了培训费、差旅费和工会经费。</w:t>
      </w:r>
    </w:p>
    <w:p w:rsidR="00031414" w:rsidRDefault="000526BF" w:rsidP="00792CE6">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t>（二）政府采购情况说明</w:t>
      </w:r>
    </w:p>
    <w:p w:rsidR="00031414" w:rsidRDefault="000526BF">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2019年，安排政府采购预算</w:t>
      </w:r>
      <w:r w:rsidR="00623947">
        <w:rPr>
          <w:rFonts w:ascii="仿宋_GB2312" w:eastAsia="仿宋_GB2312" w:hAnsi="新宋体" w:cs="新宋体" w:hint="eastAsia"/>
          <w:kern w:val="0"/>
          <w:sz w:val="32"/>
          <w:szCs w:val="32"/>
        </w:rPr>
        <w:t>0</w:t>
      </w:r>
      <w:r>
        <w:rPr>
          <w:rFonts w:ascii="仿宋_GB2312" w:eastAsia="仿宋_GB2312" w:hAnsi="新宋体" w:cs="新宋体" w:hint="eastAsia"/>
          <w:kern w:val="0"/>
          <w:sz w:val="32"/>
          <w:szCs w:val="32"/>
        </w:rPr>
        <w:t>万元</w:t>
      </w:r>
      <w:r w:rsidR="00623947">
        <w:rPr>
          <w:rFonts w:ascii="仿宋_GB2312" w:eastAsia="仿宋_GB2312" w:hAnsi="新宋体" w:cs="新宋体" w:hint="eastAsia"/>
          <w:kern w:val="0"/>
          <w:sz w:val="32"/>
          <w:szCs w:val="32"/>
        </w:rPr>
        <w:t>。</w:t>
      </w:r>
    </w:p>
    <w:p w:rsidR="00031414" w:rsidRDefault="000526BF">
      <w:pPr>
        <w:spacing w:line="580" w:lineRule="exact"/>
        <w:ind w:firstLineChars="200" w:firstLine="643"/>
        <w:rPr>
          <w:rFonts w:ascii="黑体" w:eastAsia="黑体" w:hAnsi="黑体" w:cs="新宋体"/>
          <w:sz w:val="32"/>
          <w:szCs w:val="32"/>
        </w:rPr>
      </w:pPr>
      <w:r>
        <w:rPr>
          <w:rFonts w:ascii="楷体_GB2312" w:eastAsia="楷体_GB2312" w:hAnsi="楷体_GB2312" w:cs="楷体_GB2312" w:hint="eastAsia"/>
          <w:b/>
          <w:bCs/>
          <w:sz w:val="32"/>
          <w:szCs w:val="32"/>
        </w:rPr>
        <w:lastRenderedPageBreak/>
        <w:t>（三）绩效目标设置情况</w:t>
      </w:r>
    </w:p>
    <w:p w:rsidR="00031414" w:rsidRDefault="000526BF">
      <w:pPr>
        <w:spacing w:line="580" w:lineRule="exact"/>
        <w:ind w:firstLineChars="200" w:firstLine="640"/>
        <w:rPr>
          <w:rFonts w:ascii="仿宋_GB2312" w:eastAsia="仿宋_GB2312" w:hAnsi="新宋体" w:cs="新宋体"/>
          <w:kern w:val="0"/>
          <w:sz w:val="32"/>
          <w:szCs w:val="32"/>
        </w:rPr>
      </w:pPr>
      <w:r>
        <w:rPr>
          <w:rFonts w:ascii="仿宋_GB2312" w:eastAsia="仿宋_GB2312" w:hAnsi="新宋体" w:cs="新宋体" w:hint="eastAsia"/>
          <w:kern w:val="0"/>
          <w:sz w:val="32"/>
          <w:szCs w:val="32"/>
        </w:rPr>
        <w:t>绩效目标是预算编制的前提和基础，按照“费随事定”的原则，2019年</w:t>
      </w:r>
      <w:r w:rsidR="00623947">
        <w:rPr>
          <w:rFonts w:ascii="仿宋_GB2312" w:eastAsia="仿宋_GB2312" w:hAnsi="仿宋_GB2312" w:cs="仿宋_GB2312" w:hint="eastAsia"/>
          <w:sz w:val="32"/>
          <w:szCs w:val="32"/>
        </w:rPr>
        <w:t>江油市残疾人联合会</w:t>
      </w:r>
      <w:r>
        <w:rPr>
          <w:rFonts w:ascii="仿宋_GB2312" w:eastAsia="仿宋_GB2312" w:hAnsi="新宋体" w:cs="新宋体" w:hint="eastAsia"/>
          <w:kern w:val="0"/>
          <w:sz w:val="32"/>
          <w:szCs w:val="32"/>
        </w:rPr>
        <w:t>所有项目按要求编制了绩效目标,从项目完成、项目效益、满意度等方面设置了绩效指标，综合反映项目预期完成的数量、成本、时效、质量，预期达到的社会效益、经济效益、可持续影响以及服务对象满意度等情况。</w:t>
      </w:r>
    </w:p>
    <w:p w:rsidR="00031414" w:rsidRDefault="000526BF">
      <w:pPr>
        <w:numPr>
          <w:ilvl w:val="0"/>
          <w:numId w:val="1"/>
        </w:numPr>
        <w:spacing w:line="5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国有资产占有使用情况</w:t>
      </w:r>
    </w:p>
    <w:p w:rsidR="00031414" w:rsidRDefault="000526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截至2018年底，</w:t>
      </w:r>
      <w:r w:rsidR="00623947">
        <w:rPr>
          <w:rFonts w:ascii="仿宋_GB2312" w:eastAsia="仿宋_GB2312" w:hAnsi="仿宋_GB2312" w:cs="仿宋_GB2312" w:hint="eastAsia"/>
          <w:sz w:val="32"/>
          <w:szCs w:val="32"/>
        </w:rPr>
        <w:t>江油市残疾人联合会</w:t>
      </w:r>
      <w:r>
        <w:rPr>
          <w:rFonts w:ascii="仿宋_GB2312" w:eastAsia="仿宋_GB2312" w:hAnsi="仿宋_GB2312" w:cs="仿宋_GB2312" w:hint="eastAsia"/>
          <w:sz w:val="32"/>
          <w:szCs w:val="32"/>
        </w:rPr>
        <w:t>所属各预算单位固定资产总额</w:t>
      </w:r>
      <w:r w:rsidR="006E60D9">
        <w:rPr>
          <w:rFonts w:ascii="仿宋_GB2312" w:eastAsia="仿宋_GB2312" w:hAnsi="新宋体" w:cs="新宋体" w:hint="eastAsia"/>
          <w:kern w:val="0"/>
          <w:sz w:val="32"/>
          <w:szCs w:val="32"/>
        </w:rPr>
        <w:t>41.84</w:t>
      </w:r>
      <w:r>
        <w:rPr>
          <w:rFonts w:ascii="仿宋_GB2312" w:eastAsia="仿宋_GB2312" w:hAnsi="仿宋_GB2312" w:cs="仿宋_GB2312" w:hint="eastAsia"/>
          <w:sz w:val="32"/>
          <w:szCs w:val="32"/>
        </w:rPr>
        <w:t>万元。共有车辆</w:t>
      </w:r>
      <w:r w:rsidR="00623947">
        <w:rPr>
          <w:rFonts w:ascii="仿宋_GB2312" w:eastAsia="仿宋_GB2312" w:hAnsi="新宋体" w:cs="新宋体" w:hint="eastAsia"/>
          <w:kern w:val="0"/>
          <w:sz w:val="32"/>
          <w:szCs w:val="32"/>
        </w:rPr>
        <w:t>1</w:t>
      </w:r>
      <w:r>
        <w:rPr>
          <w:rFonts w:ascii="仿宋_GB2312" w:eastAsia="仿宋_GB2312" w:hAnsi="仿宋_GB2312" w:cs="仿宋_GB2312" w:hint="eastAsia"/>
          <w:sz w:val="32"/>
          <w:szCs w:val="32"/>
        </w:rPr>
        <w:t>辆，其中，保留公务用车</w:t>
      </w:r>
      <w:r w:rsidR="00623947">
        <w:rPr>
          <w:rFonts w:ascii="仿宋_GB2312" w:eastAsia="仿宋_GB2312" w:hAnsi="新宋体" w:cs="新宋体" w:hint="eastAsia"/>
          <w:kern w:val="0"/>
          <w:sz w:val="32"/>
          <w:szCs w:val="32"/>
        </w:rPr>
        <w:t>1</w:t>
      </w:r>
      <w:r>
        <w:rPr>
          <w:rFonts w:ascii="仿宋_GB2312" w:eastAsia="仿宋_GB2312" w:hAnsi="仿宋_GB2312" w:cs="仿宋_GB2312" w:hint="eastAsia"/>
          <w:sz w:val="32"/>
          <w:szCs w:val="32"/>
        </w:rPr>
        <w:t>辆、执法执勤用车</w:t>
      </w:r>
      <w:r w:rsidR="00623947">
        <w:rPr>
          <w:rFonts w:ascii="仿宋_GB2312" w:eastAsia="仿宋_GB2312" w:hAnsi="新宋体" w:cs="新宋体" w:hint="eastAsia"/>
          <w:kern w:val="0"/>
          <w:sz w:val="32"/>
          <w:szCs w:val="32"/>
        </w:rPr>
        <w:t>0</w:t>
      </w:r>
      <w:r>
        <w:rPr>
          <w:rFonts w:ascii="仿宋_GB2312" w:eastAsia="仿宋_GB2312" w:hAnsi="仿宋_GB2312" w:cs="仿宋_GB2312" w:hint="eastAsia"/>
          <w:sz w:val="32"/>
          <w:szCs w:val="32"/>
        </w:rPr>
        <w:t>辆。单位价值200万元以上大型设备0（套）。</w:t>
      </w:r>
    </w:p>
    <w:p w:rsidR="00031414" w:rsidRDefault="000526BF">
      <w:pPr>
        <w:spacing w:line="580" w:lineRule="exact"/>
        <w:ind w:firstLineChars="200" w:firstLine="640"/>
        <w:rPr>
          <w:rFonts w:ascii="仿宋_GB2312" w:eastAsia="仿宋_GB2312" w:hAnsi="新宋体" w:cs="新宋体"/>
          <w:kern w:val="0"/>
          <w:sz w:val="32"/>
          <w:szCs w:val="32"/>
        </w:rPr>
      </w:pPr>
      <w:r>
        <w:rPr>
          <w:rFonts w:ascii="仿宋_GB2312" w:eastAsia="仿宋_GB2312" w:hAnsi="仿宋_GB2312" w:cs="仿宋_GB2312" w:hint="eastAsia"/>
          <w:sz w:val="32"/>
          <w:szCs w:val="32"/>
        </w:rPr>
        <w:t xml:space="preserve">2019年部门预算安排（未安排）购置车辆及单位价值200万元以上大型设备。 </w:t>
      </w:r>
    </w:p>
    <w:p w:rsidR="00031414" w:rsidRDefault="000526BF">
      <w:pPr>
        <w:spacing w:line="580" w:lineRule="exact"/>
        <w:ind w:firstLineChars="200" w:firstLine="640"/>
        <w:rPr>
          <w:rFonts w:ascii="黑体" w:eastAsia="黑体" w:hAnsi="黑体" w:cs="黑体"/>
          <w:sz w:val="32"/>
          <w:szCs w:val="32"/>
        </w:rPr>
      </w:pPr>
      <w:r>
        <w:rPr>
          <w:rFonts w:ascii="黑体" w:eastAsia="黑体" w:hAnsi="黑体" w:cs="新宋体" w:hint="eastAsia"/>
          <w:sz w:val="32"/>
          <w:szCs w:val="32"/>
        </w:rPr>
        <w:t>十一、名词解释</w:t>
      </w:r>
    </w:p>
    <w:p w:rsidR="00031414" w:rsidRDefault="000526BF">
      <w:pPr>
        <w:pStyle w:val="Default"/>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 xml:space="preserve">1.财政拨款收入：指本级财政当年拨付的资金。 </w:t>
      </w:r>
    </w:p>
    <w:p w:rsidR="00031414" w:rsidRDefault="000526B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621200" w:rsidRPr="00621200">
        <w:rPr>
          <w:rFonts w:ascii="仿宋_GB2312" w:eastAsia="仿宋_GB2312" w:hAnsi="仿宋_GB2312" w:cs="仿宋_GB2312" w:hint="eastAsia"/>
          <w:sz w:val="32"/>
          <w:szCs w:val="32"/>
        </w:rPr>
        <w:t xml:space="preserve"> </w:t>
      </w:r>
      <w:r w:rsidR="00621200">
        <w:rPr>
          <w:rFonts w:ascii="仿宋_GB2312" w:eastAsia="仿宋_GB2312" w:hAnsi="仿宋_GB2312" w:cs="仿宋_GB2312" w:hint="eastAsia"/>
          <w:sz w:val="32"/>
          <w:szCs w:val="32"/>
        </w:rPr>
        <w:t>教育支出（类）进修及培训（款）培训支出（项）</w:t>
      </w:r>
      <w:r>
        <w:rPr>
          <w:rFonts w:ascii="仿宋_GB2312" w:eastAsia="仿宋_GB2312" w:hAnsi="仿宋_GB2312" w:cs="仿宋_GB2312" w:hint="eastAsia"/>
          <w:sz w:val="32"/>
          <w:szCs w:val="32"/>
        </w:rPr>
        <w:t>：指</w:t>
      </w:r>
      <w:r w:rsidR="003078FF">
        <w:rPr>
          <w:rFonts w:ascii="仿宋_GB2312" w:eastAsia="仿宋_GB2312" w:hAnsi="仿宋_GB2312" w:cs="仿宋_GB2312" w:hint="eastAsia"/>
          <w:sz w:val="32"/>
          <w:szCs w:val="32"/>
        </w:rPr>
        <w:t>各部门安排的用于培训的支出。</w:t>
      </w:r>
    </w:p>
    <w:p w:rsidR="00621200" w:rsidRDefault="000526BF" w:rsidP="00621200">
      <w:pPr>
        <w:spacing w:line="580" w:lineRule="exact"/>
        <w:ind w:firstLineChars="200" w:firstLine="640"/>
        <w:rPr>
          <w:rFonts w:ascii="仿宋_GB2312" w:eastAsia="仿宋_GB2312" w:hAnsi="新宋体" w:cs="新宋体"/>
          <w:sz w:val="32"/>
          <w:szCs w:val="32"/>
        </w:rPr>
      </w:pPr>
      <w:r>
        <w:rPr>
          <w:rFonts w:ascii="仿宋_GB2312" w:eastAsia="仿宋_GB2312" w:hAnsi="仿宋_GB2312" w:cs="仿宋_GB2312" w:hint="eastAsia"/>
          <w:sz w:val="32"/>
          <w:szCs w:val="32"/>
        </w:rPr>
        <w:t>3.</w:t>
      </w:r>
      <w:r w:rsidR="00621200">
        <w:rPr>
          <w:rFonts w:ascii="仿宋_GB2312" w:eastAsia="仿宋_GB2312" w:hAnsi="仿宋_GB2312" w:cs="仿宋_GB2312" w:hint="eastAsia"/>
          <w:sz w:val="32"/>
          <w:szCs w:val="32"/>
        </w:rPr>
        <w:t>社会保障和就业（类）行政事业单位离退休（款）归口管理的行政单位离退休（项）</w:t>
      </w:r>
      <w:r w:rsidR="00621200">
        <w:rPr>
          <w:rFonts w:ascii="仿宋_GB2312" w:eastAsia="仿宋_GB2312" w:hAnsi="新宋体" w:cs="新宋体" w:hint="eastAsia"/>
          <w:sz w:val="32"/>
          <w:szCs w:val="32"/>
        </w:rPr>
        <w:t>：指</w:t>
      </w:r>
      <w:r w:rsidR="003078FF">
        <w:rPr>
          <w:rFonts w:ascii="仿宋_GB2312" w:eastAsia="仿宋_GB2312" w:hAnsi="仿宋_GB2312" w:cs="仿宋_GB2312" w:hint="eastAsia"/>
          <w:sz w:val="32"/>
          <w:szCs w:val="32"/>
        </w:rPr>
        <w:t>实行归口管理的行政单位开支的离退休经费。</w:t>
      </w:r>
    </w:p>
    <w:p w:rsidR="00621200" w:rsidRDefault="00621200" w:rsidP="006212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4.社会保障和就业（类）行政事业单位离退休（款）机关事业单位基本养老保险缴费支出（项）：指</w:t>
      </w:r>
      <w:r w:rsidR="003078FF">
        <w:rPr>
          <w:rFonts w:ascii="仿宋_GB2312" w:eastAsia="仿宋_GB2312" w:hAnsi="仿宋_GB2312" w:cs="仿宋_GB2312" w:hint="eastAsia"/>
          <w:sz w:val="32"/>
          <w:szCs w:val="32"/>
        </w:rPr>
        <w:t>机关事业单位实施养老保险制度由单位缴纳的基本养老保险费支出。</w:t>
      </w:r>
    </w:p>
    <w:p w:rsidR="00621200" w:rsidRDefault="00621200" w:rsidP="006212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5.社会保障和就业（类）残疾人事业（款）行政运行（项）：</w:t>
      </w:r>
      <w:r>
        <w:rPr>
          <w:rFonts w:ascii="仿宋_GB2312" w:eastAsia="仿宋_GB2312" w:hAnsi="新宋体" w:cs="新宋体" w:hint="eastAsia"/>
          <w:sz w:val="32"/>
          <w:szCs w:val="32"/>
        </w:rPr>
        <w:t>指</w:t>
      </w:r>
      <w:r w:rsidR="003078FF">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事业单位</w:t>
      </w:r>
      <w:r w:rsidR="003078FF">
        <w:rPr>
          <w:rFonts w:ascii="仿宋_GB2312" w:eastAsia="仿宋_GB2312" w:hAnsi="仿宋_GB2312" w:cs="仿宋_GB2312" w:hint="eastAsia"/>
          <w:sz w:val="32"/>
          <w:szCs w:val="32"/>
        </w:rPr>
        <w:t>的基本支出。</w:t>
      </w:r>
    </w:p>
    <w:p w:rsidR="00621200" w:rsidRDefault="00621200" w:rsidP="00621200">
      <w:pPr>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6.社会保障和就业（类）残疾人事业（款）一般行政管理事务（项）</w:t>
      </w:r>
      <w:r>
        <w:rPr>
          <w:rFonts w:ascii="仿宋_GB2312" w:eastAsia="仿宋_GB2312" w:hAnsi="新宋体" w:cs="新宋体" w:hint="eastAsia"/>
          <w:sz w:val="32"/>
          <w:szCs w:val="32"/>
        </w:rPr>
        <w:t>：指</w:t>
      </w:r>
      <w:r>
        <w:rPr>
          <w:rFonts w:ascii="仿宋_GB2312" w:eastAsia="仿宋_GB2312" w:hAnsi="仿宋_GB2312" w:cs="仿宋_GB2312" w:hint="eastAsia"/>
          <w:sz w:val="32"/>
          <w:szCs w:val="32"/>
        </w:rPr>
        <w:t>机关事业单位</w:t>
      </w:r>
      <w:r w:rsidR="00AE429C">
        <w:rPr>
          <w:rFonts w:ascii="仿宋_GB2312" w:eastAsia="仿宋_GB2312" w:hAnsi="仿宋_GB2312" w:cs="仿宋_GB2312" w:hint="eastAsia"/>
          <w:sz w:val="32"/>
          <w:szCs w:val="32"/>
        </w:rPr>
        <w:t>未单独设置项级科目的其他项目的支出。</w:t>
      </w:r>
    </w:p>
    <w:p w:rsidR="00621200" w:rsidRDefault="00621200" w:rsidP="00621200">
      <w:pPr>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7.社会保障和就业（类）残疾人事业（款）其他残疾人事业（项）</w:t>
      </w:r>
      <w:r>
        <w:rPr>
          <w:rFonts w:ascii="仿宋_GB2312" w:eastAsia="仿宋_GB2312" w:hAnsi="新宋体" w:cs="新宋体" w:hint="eastAsia"/>
          <w:sz w:val="32"/>
          <w:szCs w:val="32"/>
        </w:rPr>
        <w:t>：指</w:t>
      </w:r>
      <w:r w:rsidR="00AE429C">
        <w:rPr>
          <w:rFonts w:ascii="仿宋_GB2312" w:eastAsia="仿宋_GB2312" w:hAnsi="仿宋_GB2312" w:cs="仿宋_GB2312" w:hint="eastAsia"/>
          <w:sz w:val="32"/>
          <w:szCs w:val="32"/>
        </w:rPr>
        <w:t>其他用于残疾人事业方面的支出</w:t>
      </w:r>
      <w:r>
        <w:rPr>
          <w:rFonts w:ascii="仿宋_GB2312" w:eastAsia="仿宋_GB2312" w:hAnsi="仿宋_GB2312" w:cs="仿宋_GB2312" w:hint="eastAsia"/>
          <w:sz w:val="32"/>
          <w:szCs w:val="32"/>
        </w:rPr>
        <w:t>。</w:t>
      </w:r>
    </w:p>
    <w:p w:rsidR="00621200" w:rsidRDefault="00621200" w:rsidP="00621200">
      <w:pPr>
        <w:spacing w:line="58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8.卫生健康支出（类）行政事业单位医疗（款）行政单位医疗（项）</w:t>
      </w:r>
      <w:r>
        <w:rPr>
          <w:rFonts w:ascii="仿宋_GB2312" w:eastAsia="仿宋_GB2312" w:hAnsi="新宋体" w:cs="新宋体" w:hint="eastAsia"/>
          <w:sz w:val="32"/>
          <w:szCs w:val="32"/>
        </w:rPr>
        <w:t>：指</w:t>
      </w:r>
      <w:r w:rsidR="00AE429C">
        <w:rPr>
          <w:rFonts w:ascii="仿宋_GB2312" w:eastAsia="仿宋_GB2312" w:hAnsi="仿宋_GB2312" w:cs="仿宋_GB2312" w:hint="eastAsia"/>
          <w:sz w:val="32"/>
          <w:szCs w:val="32"/>
        </w:rPr>
        <w:t>行政单位</w:t>
      </w:r>
      <w:r>
        <w:rPr>
          <w:rFonts w:ascii="仿宋_GB2312" w:eastAsia="仿宋_GB2312" w:hAnsi="仿宋_GB2312" w:cs="仿宋_GB2312" w:hint="eastAsia"/>
          <w:sz w:val="32"/>
          <w:szCs w:val="32"/>
        </w:rPr>
        <w:t>基本医疗保险缴费</w:t>
      </w:r>
      <w:r w:rsidR="00AE429C">
        <w:rPr>
          <w:rFonts w:ascii="仿宋_GB2312" w:eastAsia="仿宋_GB2312" w:hAnsi="仿宋_GB2312" w:cs="仿宋_GB2312" w:hint="eastAsia"/>
          <w:sz w:val="32"/>
          <w:szCs w:val="32"/>
        </w:rPr>
        <w:t>经费</w:t>
      </w:r>
      <w:r>
        <w:rPr>
          <w:rFonts w:ascii="仿宋_GB2312" w:eastAsia="仿宋_GB2312" w:hAnsi="仿宋_GB2312" w:cs="仿宋_GB2312" w:hint="eastAsia"/>
          <w:sz w:val="32"/>
          <w:szCs w:val="32"/>
        </w:rPr>
        <w:t>。</w:t>
      </w:r>
    </w:p>
    <w:p w:rsidR="00621200" w:rsidRDefault="00621200" w:rsidP="00621200">
      <w:pPr>
        <w:spacing w:line="580" w:lineRule="exact"/>
        <w:ind w:firstLineChars="150" w:firstLine="480"/>
        <w:rPr>
          <w:rFonts w:ascii="仿宋_GB2312" w:eastAsia="仿宋_GB2312" w:hAnsi="新宋体" w:cs="新宋体"/>
          <w:sz w:val="32"/>
          <w:szCs w:val="32"/>
        </w:rPr>
      </w:pPr>
      <w:r>
        <w:rPr>
          <w:rFonts w:ascii="仿宋_GB2312" w:eastAsia="仿宋_GB2312" w:hAnsi="新宋体" w:cs="新宋体" w:hint="eastAsia"/>
          <w:sz w:val="32"/>
          <w:szCs w:val="32"/>
        </w:rPr>
        <w:t>9.住房保障支出（类）住房改革支出（款）住房公积金（项）：指</w:t>
      </w:r>
      <w:r w:rsidR="00AE429C">
        <w:rPr>
          <w:rFonts w:ascii="仿宋_GB2312" w:eastAsia="仿宋_GB2312" w:hAnsi="新宋体" w:cs="新宋体" w:hint="eastAsia"/>
          <w:sz w:val="32"/>
          <w:szCs w:val="32"/>
        </w:rPr>
        <w:t>行政事业单位为职工缴纳的</w:t>
      </w:r>
      <w:r>
        <w:rPr>
          <w:rFonts w:ascii="仿宋_GB2312" w:eastAsia="仿宋_GB2312" w:hAnsi="新宋体" w:cs="新宋体" w:hint="eastAsia"/>
          <w:sz w:val="32"/>
          <w:szCs w:val="32"/>
        </w:rPr>
        <w:t>住房公积金。</w:t>
      </w:r>
    </w:p>
    <w:p w:rsidR="00031414" w:rsidRDefault="00621200" w:rsidP="00621200">
      <w:pPr>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0526BF">
        <w:rPr>
          <w:rFonts w:ascii="仿宋_GB2312" w:eastAsia="仿宋_GB2312" w:hAnsi="仿宋_GB2312" w:cs="仿宋_GB2312" w:hint="eastAsia"/>
          <w:sz w:val="32"/>
          <w:szCs w:val="32"/>
        </w:rPr>
        <w:t>.基本支出：指为保证机构正常运转，完成日常工作任务而发生的人员支出和公用支出。</w:t>
      </w:r>
    </w:p>
    <w:p w:rsidR="00031414" w:rsidRDefault="00621200" w:rsidP="00621200">
      <w:pPr>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sidR="000526BF">
        <w:rPr>
          <w:rFonts w:ascii="仿宋_GB2312" w:eastAsia="仿宋_GB2312" w:hAnsi="仿宋_GB2312" w:cs="仿宋_GB2312" w:hint="eastAsia"/>
          <w:sz w:val="32"/>
          <w:szCs w:val="32"/>
        </w:rPr>
        <w:t>.项目支出：指在基本支出之外为完成特定行政任务和事业发展目标所发生的支出。</w:t>
      </w:r>
    </w:p>
    <w:p w:rsidR="00031414" w:rsidRDefault="00621200" w:rsidP="00621200">
      <w:pPr>
        <w:spacing w:line="58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sidR="000526BF">
        <w:rPr>
          <w:rFonts w:ascii="仿宋_GB2312" w:eastAsia="仿宋_GB2312" w:hAnsi="仿宋_GB2312" w:cs="仿宋_GB2312" w:hint="eastAsia"/>
          <w:sz w:val="32"/>
          <w:szCs w:val="32"/>
        </w:rP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621200" w:rsidRDefault="00621200">
      <w:pPr>
        <w:spacing w:line="580" w:lineRule="exact"/>
        <w:ind w:firstLineChars="200" w:firstLine="643"/>
        <w:rPr>
          <w:rFonts w:ascii="仿宋_GB2312" w:eastAsia="仿宋_GB2312" w:hAnsi="仿宋_GB2312" w:cs="仿宋_GB2312"/>
          <w:b/>
          <w:sz w:val="32"/>
          <w:szCs w:val="32"/>
        </w:rPr>
      </w:pPr>
    </w:p>
    <w:p w:rsidR="00031414" w:rsidRDefault="000526BF">
      <w:pPr>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（解释本部门决算报表中全部功能分类科目，至项级，参照《2019年政府收支分类科目》）</w:t>
      </w:r>
    </w:p>
    <w:sectPr w:rsidR="00031414" w:rsidSect="00031414">
      <w:footerReference w:type="default" r:id="rId8"/>
      <w:pgSz w:w="11906" w:h="16838"/>
      <w:pgMar w:top="2098" w:right="1247" w:bottom="1871" w:left="1587" w:header="851" w:footer="992" w:gutter="0"/>
      <w:pgNumType w:fmt="numberInDash"/>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850" w:rsidRDefault="002D3850" w:rsidP="00031414">
      <w:r>
        <w:separator/>
      </w:r>
    </w:p>
  </w:endnote>
  <w:endnote w:type="continuationSeparator" w:id="1">
    <w:p w:rsidR="002D3850" w:rsidRDefault="002D3850" w:rsidP="00031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altName w:val="Arial Unicode MS"/>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14" w:rsidRDefault="00EC5B78">
    <w:pPr>
      <w:pStyle w:val="a3"/>
    </w:pPr>
    <w:r>
      <w:pict>
        <v:shapetype id="_x0000_t202" coordsize="21600,21600" o:spt="202" path="m,l,21600r21600,l21600,xe">
          <v:stroke joinstyle="miter"/>
          <v:path gradientshapeok="t" o:connecttype="rect"/>
        </v:shapetype>
        <v:shape id="_x0000_s1026" type="#_x0000_t202" style="position:absolute;margin-left:520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31414" w:rsidRDefault="00EC5B78">
                <w:pPr>
                  <w:snapToGrid w:val="0"/>
                  <w:rPr>
                    <w:sz w:val="18"/>
                  </w:rPr>
                </w:pPr>
                <w:r>
                  <w:rPr>
                    <w:rFonts w:asciiTheme="minorEastAsia" w:eastAsiaTheme="minorEastAsia" w:hAnsiTheme="minorEastAsia" w:cstheme="minorEastAsia" w:hint="eastAsia"/>
                    <w:sz w:val="28"/>
                    <w:szCs w:val="28"/>
                  </w:rPr>
                  <w:fldChar w:fldCharType="begin"/>
                </w:r>
                <w:r w:rsidR="000526BF">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792CE6">
                  <w:rPr>
                    <w:rFonts w:asciiTheme="minorEastAsia" w:eastAsiaTheme="minorEastAsia" w:hAnsiTheme="minorEastAsia" w:cstheme="minorEastAsia"/>
                    <w:noProof/>
                    <w:sz w:val="28"/>
                    <w:szCs w:val="28"/>
                  </w:rPr>
                  <w:t>- 5 -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850" w:rsidRDefault="002D3850" w:rsidP="00031414">
      <w:r>
        <w:separator/>
      </w:r>
    </w:p>
  </w:footnote>
  <w:footnote w:type="continuationSeparator" w:id="1">
    <w:p w:rsidR="002D3850" w:rsidRDefault="002D3850" w:rsidP="000314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E93746"/>
    <w:multiLevelType w:val="singleLevel"/>
    <w:tmpl w:val="B1E93746"/>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noPunctuationKerning/>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4B03AEF"/>
    <w:rsid w:val="00031414"/>
    <w:rsid w:val="00032006"/>
    <w:rsid w:val="000526BF"/>
    <w:rsid w:val="00130AF4"/>
    <w:rsid w:val="00230145"/>
    <w:rsid w:val="00230169"/>
    <w:rsid w:val="002D3850"/>
    <w:rsid w:val="003078FF"/>
    <w:rsid w:val="004831CA"/>
    <w:rsid w:val="004F1AA3"/>
    <w:rsid w:val="005B4483"/>
    <w:rsid w:val="00621200"/>
    <w:rsid w:val="00623947"/>
    <w:rsid w:val="006A4267"/>
    <w:rsid w:val="006B06F1"/>
    <w:rsid w:val="006B416D"/>
    <w:rsid w:val="006E60D9"/>
    <w:rsid w:val="006F33FD"/>
    <w:rsid w:val="00792CE6"/>
    <w:rsid w:val="008E2E0F"/>
    <w:rsid w:val="00936233"/>
    <w:rsid w:val="00970810"/>
    <w:rsid w:val="00986B31"/>
    <w:rsid w:val="00AE429C"/>
    <w:rsid w:val="00AF5EED"/>
    <w:rsid w:val="00B67D94"/>
    <w:rsid w:val="00D412B4"/>
    <w:rsid w:val="00D4311A"/>
    <w:rsid w:val="00D942C6"/>
    <w:rsid w:val="00DD6720"/>
    <w:rsid w:val="00E6115A"/>
    <w:rsid w:val="00EC5B78"/>
    <w:rsid w:val="00F80C63"/>
    <w:rsid w:val="00F82022"/>
    <w:rsid w:val="00FB7F78"/>
    <w:rsid w:val="00FD4398"/>
    <w:rsid w:val="062B0C1B"/>
    <w:rsid w:val="097168D9"/>
    <w:rsid w:val="0B474999"/>
    <w:rsid w:val="15B106F7"/>
    <w:rsid w:val="16E37044"/>
    <w:rsid w:val="1828076A"/>
    <w:rsid w:val="24F37B5B"/>
    <w:rsid w:val="260D6258"/>
    <w:rsid w:val="3C320DDD"/>
    <w:rsid w:val="3CB95E57"/>
    <w:rsid w:val="3DB86996"/>
    <w:rsid w:val="410B6574"/>
    <w:rsid w:val="45712A5C"/>
    <w:rsid w:val="458E55A9"/>
    <w:rsid w:val="51FB36D6"/>
    <w:rsid w:val="52C40097"/>
    <w:rsid w:val="5A587DEC"/>
    <w:rsid w:val="5A9078F5"/>
    <w:rsid w:val="5B3041A8"/>
    <w:rsid w:val="5F7947DA"/>
    <w:rsid w:val="5FDE4BB5"/>
    <w:rsid w:val="628124BE"/>
    <w:rsid w:val="660708AE"/>
    <w:rsid w:val="6E3F4F94"/>
    <w:rsid w:val="73CC0616"/>
    <w:rsid w:val="74B03AEF"/>
    <w:rsid w:val="767845BE"/>
    <w:rsid w:val="787D3886"/>
    <w:rsid w:val="7E8324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414"/>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31414"/>
    <w:pPr>
      <w:tabs>
        <w:tab w:val="center" w:pos="4153"/>
        <w:tab w:val="right" w:pos="8306"/>
      </w:tabs>
      <w:snapToGrid w:val="0"/>
      <w:jc w:val="left"/>
    </w:pPr>
    <w:rPr>
      <w:sz w:val="18"/>
    </w:rPr>
  </w:style>
  <w:style w:type="paragraph" w:styleId="a4">
    <w:name w:val="header"/>
    <w:basedOn w:val="a"/>
    <w:qFormat/>
    <w:rsid w:val="0003141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rsid w:val="00031414"/>
    <w:pPr>
      <w:widowControl w:val="0"/>
      <w:autoSpaceDE w:val="0"/>
      <w:autoSpaceDN w:val="0"/>
      <w:adjustRightInd w:val="0"/>
    </w:pPr>
    <w:rPr>
      <w:rFonts w:ascii="楷体_GB2312" w:eastAsia="楷体_GB2312" w:hAnsiTheme="minorHAnsi" w:cstheme="minorBidi"/>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532</Words>
  <Characters>3036</Characters>
  <Application>Microsoft Office Word</Application>
  <DocSecurity>0</DocSecurity>
  <Lines>25</Lines>
  <Paragraphs>7</Paragraphs>
  <ScaleCrop>false</ScaleCrop>
  <Company>微软中国</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olinaho</dc:creator>
  <cp:lastModifiedBy>微软用户</cp:lastModifiedBy>
  <cp:revision>13</cp:revision>
  <cp:lastPrinted>2019-03-15T01:42:00Z</cp:lastPrinted>
  <dcterms:created xsi:type="dcterms:W3CDTF">2016-06-07T06:01:00Z</dcterms:created>
  <dcterms:modified xsi:type="dcterms:W3CDTF">2019-04-01T08:05:00Z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