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88" w:rsidRDefault="00130188" w:rsidP="00D85C64">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江油市雁门镇人民政府</w:t>
      </w:r>
    </w:p>
    <w:p w:rsidR="00130188" w:rsidRDefault="00130188" w:rsidP="00D85C64">
      <w:pPr>
        <w:spacing w:line="580" w:lineRule="exact"/>
        <w:jc w:val="center"/>
        <w:rPr>
          <w:rFonts w:ascii="方正小标宋简体" w:eastAsia="方正小标宋简体" w:hAnsi="宋体"/>
          <w:sz w:val="44"/>
          <w:szCs w:val="44"/>
        </w:rPr>
      </w:pPr>
      <w:r>
        <w:rPr>
          <w:rFonts w:ascii="方正小标宋简体" w:eastAsia="方正小标宋简体" w:hAnsi="宋体"/>
          <w:sz w:val="44"/>
          <w:szCs w:val="44"/>
        </w:rPr>
        <w:t>201</w:t>
      </w:r>
      <w:r w:rsidR="00B922A0">
        <w:rPr>
          <w:rFonts w:ascii="方正小标宋简体" w:eastAsia="方正小标宋简体" w:hAnsi="宋体" w:hint="eastAsia"/>
          <w:sz w:val="44"/>
          <w:szCs w:val="44"/>
        </w:rPr>
        <w:t>7</w:t>
      </w:r>
      <w:r>
        <w:rPr>
          <w:rFonts w:ascii="方正小标宋简体" w:eastAsia="方正小标宋简体" w:hAnsi="宋体" w:hint="eastAsia"/>
          <w:sz w:val="44"/>
          <w:szCs w:val="44"/>
        </w:rPr>
        <w:t>年部门决算编制说明</w:t>
      </w:r>
    </w:p>
    <w:p w:rsidR="00130188" w:rsidRDefault="00130188" w:rsidP="00D85C64">
      <w:pPr>
        <w:spacing w:line="580" w:lineRule="exact"/>
        <w:jc w:val="center"/>
        <w:rPr>
          <w:rFonts w:ascii="宋体"/>
          <w:b/>
          <w:sz w:val="44"/>
          <w:szCs w:val="44"/>
        </w:rPr>
      </w:pPr>
    </w:p>
    <w:p w:rsidR="00130188" w:rsidRPr="00AD055E" w:rsidRDefault="00130188" w:rsidP="006A2A95">
      <w:pPr>
        <w:spacing w:line="360" w:lineRule="auto"/>
        <w:ind w:firstLineChars="200" w:firstLine="482"/>
        <w:rPr>
          <w:rFonts w:ascii="新宋体" w:eastAsia="新宋体" w:hAnsi="新宋体" w:cs="黑体"/>
          <w:b/>
          <w:sz w:val="24"/>
        </w:rPr>
      </w:pPr>
      <w:r w:rsidRPr="00AD055E">
        <w:rPr>
          <w:rFonts w:ascii="新宋体" w:eastAsia="新宋体" w:hAnsi="新宋体" w:cs="黑体" w:hint="eastAsia"/>
          <w:b/>
          <w:sz w:val="24"/>
        </w:rPr>
        <w:t>一、基本职能及主要工作</w:t>
      </w:r>
    </w:p>
    <w:p w:rsidR="00130188" w:rsidRPr="006A2A95" w:rsidRDefault="00130188" w:rsidP="006A2A95">
      <w:pPr>
        <w:spacing w:line="360" w:lineRule="auto"/>
        <w:ind w:firstLineChars="200" w:firstLine="560"/>
        <w:rPr>
          <w:rFonts w:ascii="仿宋" w:eastAsia="仿宋" w:hAnsi="仿宋" w:cs="楷体_GB2312"/>
          <w:sz w:val="28"/>
          <w:szCs w:val="28"/>
        </w:rPr>
      </w:pPr>
      <w:r w:rsidRPr="006A2A95">
        <w:rPr>
          <w:rFonts w:ascii="仿宋" w:eastAsia="仿宋" w:hAnsi="仿宋" w:cs="楷体_GB2312" w:hint="eastAsia"/>
          <w:sz w:val="28"/>
          <w:szCs w:val="28"/>
        </w:rPr>
        <w:t>（一）主要职能</w:t>
      </w:r>
    </w:p>
    <w:p w:rsidR="00130188" w:rsidRPr="006A2A95" w:rsidRDefault="00130188" w:rsidP="006A2A95">
      <w:pPr>
        <w:spacing w:line="360" w:lineRule="auto"/>
        <w:ind w:firstLineChars="200" w:firstLine="560"/>
        <w:rPr>
          <w:rFonts w:ascii="仿宋" w:eastAsia="仿宋" w:hAnsi="仿宋" w:cs="仿宋_GB2312"/>
          <w:bCs/>
          <w:sz w:val="28"/>
          <w:szCs w:val="28"/>
        </w:rPr>
      </w:pPr>
      <w:r w:rsidRPr="006A2A95">
        <w:rPr>
          <w:rFonts w:ascii="仿宋" w:eastAsia="仿宋" w:hAnsi="仿宋" w:hint="eastAsia"/>
          <w:sz w:val="28"/>
          <w:szCs w:val="28"/>
        </w:rPr>
        <w:t>落实国家政策，严格依法行政，发挥经济管理职能，加强政策引导，制定发展规划，服务市场主体和营造发展环境，搞好市场监管，大力促进社会事业发展，发展乡村经济、文化和社会事业，提供公共服务，维护社会稳定，构建社会主义和谐社会。</w:t>
      </w:r>
    </w:p>
    <w:p w:rsidR="00130188" w:rsidRPr="006A2A95" w:rsidRDefault="00130188" w:rsidP="006A2A95">
      <w:pPr>
        <w:spacing w:line="360" w:lineRule="auto"/>
        <w:ind w:firstLineChars="200" w:firstLine="560"/>
        <w:rPr>
          <w:rFonts w:ascii="仿宋" w:eastAsia="仿宋" w:hAnsi="仿宋" w:cs="楷体_GB2312"/>
          <w:sz w:val="28"/>
          <w:szCs w:val="28"/>
        </w:rPr>
      </w:pPr>
      <w:r w:rsidRPr="006A2A95">
        <w:rPr>
          <w:rFonts w:ascii="仿宋" w:eastAsia="仿宋" w:hAnsi="仿宋" w:cs="楷体_GB2312" w:hint="eastAsia"/>
          <w:sz w:val="28"/>
          <w:szCs w:val="28"/>
        </w:rPr>
        <w:t>（二）</w:t>
      </w:r>
      <w:r w:rsidRPr="006A2A95">
        <w:rPr>
          <w:rFonts w:ascii="仿宋" w:eastAsia="仿宋" w:hAnsi="仿宋" w:cs="楷体_GB2312"/>
          <w:sz w:val="28"/>
          <w:szCs w:val="28"/>
        </w:rPr>
        <w:t>201</w:t>
      </w:r>
      <w:r w:rsidR="0071206D">
        <w:rPr>
          <w:rFonts w:ascii="仿宋" w:eastAsia="仿宋" w:hAnsi="仿宋" w:cs="楷体_GB2312" w:hint="eastAsia"/>
          <w:sz w:val="28"/>
          <w:szCs w:val="28"/>
        </w:rPr>
        <w:t>7</w:t>
      </w:r>
      <w:r w:rsidRPr="006A2A95">
        <w:rPr>
          <w:rFonts w:ascii="仿宋" w:eastAsia="仿宋" w:hAnsi="仿宋" w:cs="楷体_GB2312" w:hint="eastAsia"/>
          <w:sz w:val="28"/>
          <w:szCs w:val="28"/>
        </w:rPr>
        <w:t>年重点工作完成情况。</w:t>
      </w:r>
    </w:p>
    <w:p w:rsidR="00130188" w:rsidRPr="00B922A0" w:rsidRDefault="00130188" w:rsidP="006A2A95">
      <w:pPr>
        <w:widowControl/>
        <w:adjustRightInd w:val="0"/>
        <w:snapToGrid w:val="0"/>
        <w:spacing w:line="576" w:lineRule="exact"/>
        <w:ind w:firstLineChars="200" w:firstLine="560"/>
        <w:rPr>
          <w:rFonts w:ascii="黑体" w:eastAsia="黑体" w:hAnsi="黑体"/>
          <w:kern w:val="0"/>
          <w:sz w:val="28"/>
          <w:szCs w:val="28"/>
        </w:rPr>
      </w:pPr>
      <w:r w:rsidRPr="00B922A0">
        <w:rPr>
          <w:rFonts w:ascii="黑体" w:eastAsia="黑体" w:hAnsi="黑体"/>
          <w:kern w:val="0"/>
          <w:sz w:val="28"/>
          <w:szCs w:val="28"/>
        </w:rPr>
        <w:t>1</w:t>
      </w:r>
      <w:r w:rsidRPr="00B922A0">
        <w:rPr>
          <w:rFonts w:ascii="黑体" w:eastAsia="黑体" w:hAnsi="黑体" w:hint="eastAsia"/>
          <w:kern w:val="0"/>
          <w:sz w:val="28"/>
          <w:szCs w:val="28"/>
        </w:rPr>
        <w:t>、主动适应新常态，综合实力明显增强。</w:t>
      </w:r>
    </w:p>
    <w:p w:rsidR="00B922A0" w:rsidRDefault="00B922A0" w:rsidP="00B922A0">
      <w:pPr>
        <w:widowControl/>
        <w:adjustRightInd w:val="0"/>
        <w:snapToGrid w:val="0"/>
        <w:spacing w:line="576" w:lineRule="exact"/>
        <w:ind w:firstLineChars="200" w:firstLine="560"/>
        <w:rPr>
          <w:rFonts w:ascii="仿宋" w:eastAsia="仿宋" w:hAnsi="仿宋"/>
          <w:color w:val="444444"/>
          <w:sz w:val="28"/>
          <w:szCs w:val="28"/>
        </w:rPr>
      </w:pPr>
      <w:r w:rsidRPr="00B922A0">
        <w:rPr>
          <w:rFonts w:ascii="仿宋" w:eastAsia="仿宋" w:hAnsi="仿宋" w:hint="eastAsia"/>
          <w:color w:val="444444"/>
          <w:sz w:val="28"/>
          <w:szCs w:val="28"/>
        </w:rPr>
        <w:t>截止2017年底，我镇实现工农业总产值2.6亿，较</w:t>
      </w:r>
      <w:r w:rsidR="0071206D">
        <w:rPr>
          <w:rFonts w:ascii="仿宋" w:eastAsia="仿宋" w:hAnsi="仿宋" w:hint="eastAsia"/>
          <w:color w:val="444444"/>
          <w:sz w:val="28"/>
          <w:szCs w:val="28"/>
        </w:rPr>
        <w:t>2017</w:t>
      </w:r>
      <w:r w:rsidRPr="00B922A0">
        <w:rPr>
          <w:rFonts w:ascii="仿宋" w:eastAsia="仿宋" w:hAnsi="仿宋" w:hint="eastAsia"/>
          <w:color w:val="444444"/>
          <w:sz w:val="28"/>
          <w:szCs w:val="28"/>
        </w:rPr>
        <w:t>年增加3200万元，增长20%；农民人均纯收入13242元，较</w:t>
      </w:r>
      <w:r w:rsidR="0071206D">
        <w:rPr>
          <w:rFonts w:ascii="仿宋" w:eastAsia="仿宋" w:hAnsi="仿宋" w:hint="eastAsia"/>
          <w:color w:val="444444"/>
          <w:sz w:val="28"/>
          <w:szCs w:val="28"/>
        </w:rPr>
        <w:t>2017</w:t>
      </w:r>
      <w:r w:rsidRPr="00B922A0">
        <w:rPr>
          <w:rFonts w:ascii="仿宋" w:eastAsia="仿宋" w:hAnsi="仿宋" w:hint="eastAsia"/>
          <w:color w:val="444444"/>
          <w:sz w:val="28"/>
          <w:szCs w:val="28"/>
        </w:rPr>
        <w:t>年11127元增加2115元；招商引资2915万元；规模工业总产值1.85亿,新增科技型中小企业2家; 固定资产投资3984万元；截止11月财政地税收入达到212.6万元。全镇产业结构进一步优化，综合经济平稳发展，雁</w:t>
      </w:r>
      <w:proofErr w:type="gramStart"/>
      <w:r w:rsidRPr="00B922A0">
        <w:rPr>
          <w:rFonts w:ascii="仿宋" w:eastAsia="仿宋" w:hAnsi="仿宋" w:hint="eastAsia"/>
          <w:color w:val="444444"/>
          <w:sz w:val="28"/>
          <w:szCs w:val="28"/>
        </w:rPr>
        <w:t>门特色</w:t>
      </w:r>
      <w:proofErr w:type="gramEnd"/>
      <w:r w:rsidRPr="00B922A0">
        <w:rPr>
          <w:rFonts w:ascii="仿宋" w:eastAsia="仿宋" w:hAnsi="仿宋" w:hint="eastAsia"/>
          <w:color w:val="444444"/>
          <w:sz w:val="28"/>
          <w:szCs w:val="28"/>
        </w:rPr>
        <w:t>小镇已成功被纳入“千企千镇工程”项目库。</w:t>
      </w:r>
    </w:p>
    <w:p w:rsidR="00B922A0" w:rsidRPr="00B922A0" w:rsidRDefault="00130188" w:rsidP="00B922A0">
      <w:pPr>
        <w:widowControl/>
        <w:adjustRightInd w:val="0"/>
        <w:snapToGrid w:val="0"/>
        <w:spacing w:line="576" w:lineRule="exact"/>
        <w:ind w:firstLineChars="200" w:firstLine="560"/>
        <w:rPr>
          <w:rFonts w:ascii="黑体" w:eastAsia="黑体" w:hAnsi="黑体"/>
          <w:kern w:val="0"/>
          <w:sz w:val="28"/>
          <w:szCs w:val="28"/>
        </w:rPr>
      </w:pPr>
      <w:r w:rsidRPr="00B922A0">
        <w:rPr>
          <w:rFonts w:ascii="黑体" w:eastAsia="黑体" w:hAnsi="黑体"/>
          <w:kern w:val="0"/>
          <w:sz w:val="28"/>
          <w:szCs w:val="28"/>
        </w:rPr>
        <w:t>2</w:t>
      </w:r>
      <w:r w:rsidRPr="00B922A0">
        <w:rPr>
          <w:rFonts w:ascii="黑体" w:eastAsia="黑体" w:hAnsi="黑体" w:hint="eastAsia"/>
          <w:kern w:val="0"/>
          <w:sz w:val="28"/>
          <w:szCs w:val="28"/>
        </w:rPr>
        <w:t>、</w:t>
      </w:r>
      <w:r w:rsidR="00B922A0" w:rsidRPr="00B922A0">
        <w:rPr>
          <w:rFonts w:ascii="黑体" w:eastAsia="黑体" w:hAnsi="黑体" w:hint="eastAsia"/>
          <w:kern w:val="0"/>
          <w:sz w:val="28"/>
          <w:szCs w:val="28"/>
        </w:rPr>
        <w:t>积极对标新要求，脱贫</w:t>
      </w:r>
      <w:proofErr w:type="gramStart"/>
      <w:r w:rsidR="00B922A0" w:rsidRPr="00B922A0">
        <w:rPr>
          <w:rFonts w:ascii="黑体" w:eastAsia="黑体" w:hAnsi="黑体" w:hint="eastAsia"/>
          <w:kern w:val="0"/>
          <w:sz w:val="28"/>
          <w:szCs w:val="28"/>
        </w:rPr>
        <w:t>攻坚成效</w:t>
      </w:r>
      <w:proofErr w:type="gramEnd"/>
      <w:r w:rsidR="00B922A0" w:rsidRPr="00B922A0">
        <w:rPr>
          <w:rFonts w:ascii="黑体" w:eastAsia="黑体" w:hAnsi="黑体" w:hint="eastAsia"/>
          <w:kern w:val="0"/>
          <w:sz w:val="28"/>
          <w:szCs w:val="28"/>
        </w:rPr>
        <w:t>明显。</w:t>
      </w:r>
    </w:p>
    <w:p w:rsidR="00B922A0" w:rsidRDefault="00B922A0" w:rsidP="00B922A0">
      <w:pPr>
        <w:widowControl/>
        <w:adjustRightInd w:val="0"/>
        <w:snapToGrid w:val="0"/>
        <w:spacing w:line="576" w:lineRule="exact"/>
        <w:ind w:firstLineChars="200" w:firstLine="500"/>
        <w:rPr>
          <w:rFonts w:ascii="仿宋" w:eastAsia="仿宋" w:hAnsi="仿宋"/>
          <w:bCs/>
          <w:spacing w:val="-15"/>
          <w:sz w:val="28"/>
          <w:szCs w:val="28"/>
        </w:rPr>
      </w:pPr>
      <w:r w:rsidRPr="00B922A0">
        <w:rPr>
          <w:rFonts w:ascii="仿宋" w:eastAsia="仿宋" w:hAnsi="仿宋" w:hint="eastAsia"/>
          <w:bCs/>
          <w:spacing w:val="-15"/>
          <w:sz w:val="28"/>
          <w:szCs w:val="28"/>
        </w:rPr>
        <w:t>我镇所辖八个村全部是贫困村，全镇有建档立卡贫困户602户1518人。截止2017年底，我镇共计完成542户1399人贫困人口脱贫，剩余脱贫人口60户119人；2018年，计划全面完成剩下园坝、云锣、柳坝、西坝4个贫困村整体摘帽，剩余60户119人贫困人口脱贫；为确保全面完成脱贫任务，我镇积极作为。一是突出产业发展促农增收。查找薄弱环节，精准发力，干在</w:t>
      </w:r>
      <w:r w:rsidRPr="00B922A0">
        <w:rPr>
          <w:rFonts w:ascii="仿宋" w:eastAsia="仿宋" w:hAnsi="仿宋" w:hint="eastAsia"/>
          <w:bCs/>
          <w:spacing w:val="-15"/>
          <w:sz w:val="28"/>
          <w:szCs w:val="28"/>
        </w:rPr>
        <w:lastRenderedPageBreak/>
        <w:t>实处，探索出三种模式，即：扶贫项目资金入股龙头企业，股份量化保底分红模式；成立农民专业合作社，以“公司+合作社+农户”抱团进入市场模式；“农业公司+农户”的银杏产业模式。全镇人均纯收入达到13242元，完成全年目标98.3%。二是狠抓基础设施建设。目前，省道东（河口）雁（门）路已经动工、县道雁（门）七（青川七佛乡）路即将动工，雁门到G5高速连接线与高速出口前期工作已经启动，雁门镇村道硬化率达100%，组道、入户道路硬化率达60%以上；群众安全饮水率达95%以上；完成光纤宽带接入，8个贫困村4G信号全覆盖；建有中心卫生院1处、标准化卫生站7个，中心小学、中学各1个，贫困群众基本医疗卫生、文化教育保障全覆盖。三是用好“六个一”帮扶力量。实现政府、部门、社会大扶贫格局，解决群众发展能力不足的问题。每个贫困村配备一名市级联系领导、1个帮扶单位、1个驻村工作组、1名“第一书记”、1名农技员、一名乡村医生。村上建有驻村工作台账和结对</w:t>
      </w:r>
      <w:proofErr w:type="gramStart"/>
      <w:r w:rsidRPr="00B922A0">
        <w:rPr>
          <w:rFonts w:ascii="仿宋" w:eastAsia="仿宋" w:hAnsi="仿宋" w:hint="eastAsia"/>
          <w:bCs/>
          <w:spacing w:val="-15"/>
          <w:sz w:val="28"/>
          <w:szCs w:val="28"/>
        </w:rPr>
        <w:t>帮扶台</w:t>
      </w:r>
      <w:proofErr w:type="gramEnd"/>
      <w:r w:rsidRPr="00B922A0">
        <w:rPr>
          <w:rFonts w:ascii="仿宋" w:eastAsia="仿宋" w:hAnsi="仿宋" w:hint="eastAsia"/>
          <w:bCs/>
          <w:spacing w:val="-15"/>
          <w:sz w:val="28"/>
          <w:szCs w:val="28"/>
        </w:rPr>
        <w:t>账，详细记录驻村及结对帮扶情况。主动向联系领导、帮扶部门汇报各贫困村的发展思路规划，争取项目、资金支持；抓住“百企帮百村”机遇，与联系企业签订帮扶协议书；抓住农业科技人员驻村机遇，结合各村实际，有针对性的提出产业发展项目。加强对第一书记的管理，积极配合第一书记启动实施贫困村贫困党员示范工程，充分利用第一书记资源，推动精准扶贫向纵深发展。积极与乡村医生做好对接，真正实现贫困户零障碍看病就医。四是紧抓“三建五改”契机，持续改善人居环境。按照新型城镇化和社会主义新农村建设要求，围绕“养成好习惯、形成好风气、住上好房子、过上好日子”，加大了以农村人居环境改善为主要内容的幸福美丽新村建设。2017年底完成退出贫困村所有土坯房改造，拆除危房，确保贫困户住上“安全房”。实施农房“三改五建”，整治前庭后院，引导农户发展具有山区特色</w:t>
      </w:r>
      <w:r w:rsidRPr="00B922A0">
        <w:rPr>
          <w:rFonts w:ascii="仿宋" w:eastAsia="仿宋" w:hAnsi="仿宋" w:hint="eastAsia"/>
          <w:bCs/>
          <w:spacing w:val="-15"/>
          <w:sz w:val="28"/>
          <w:szCs w:val="28"/>
        </w:rPr>
        <w:lastRenderedPageBreak/>
        <w:t>的小菜园、小果园等“微田园”。结合山区秀美山川资源，文农林旅融合发展，新增群众增收新途径。</w:t>
      </w:r>
    </w:p>
    <w:p w:rsidR="00B922A0" w:rsidRPr="00B922A0" w:rsidRDefault="00130188" w:rsidP="00B922A0">
      <w:pPr>
        <w:widowControl/>
        <w:adjustRightInd w:val="0"/>
        <w:snapToGrid w:val="0"/>
        <w:spacing w:line="576" w:lineRule="exact"/>
        <w:ind w:firstLineChars="200" w:firstLine="560"/>
        <w:rPr>
          <w:rFonts w:ascii="黑体" w:eastAsia="黑体" w:hAnsi="黑体"/>
          <w:kern w:val="0"/>
          <w:sz w:val="28"/>
          <w:szCs w:val="28"/>
        </w:rPr>
      </w:pPr>
      <w:r w:rsidRPr="00B922A0">
        <w:rPr>
          <w:rFonts w:ascii="黑体" w:eastAsia="黑体" w:hAnsi="黑体"/>
          <w:kern w:val="0"/>
          <w:sz w:val="28"/>
          <w:szCs w:val="28"/>
        </w:rPr>
        <w:t>3</w:t>
      </w:r>
      <w:r w:rsidRPr="00B922A0">
        <w:rPr>
          <w:rFonts w:ascii="黑体" w:eastAsia="黑体" w:hAnsi="黑体" w:hint="eastAsia"/>
          <w:kern w:val="0"/>
          <w:sz w:val="28"/>
          <w:szCs w:val="28"/>
        </w:rPr>
        <w:t>、</w:t>
      </w:r>
      <w:r w:rsidR="00B922A0" w:rsidRPr="00B922A0">
        <w:rPr>
          <w:rFonts w:ascii="黑体" w:eastAsia="黑体" w:hAnsi="黑体" w:hint="eastAsia"/>
          <w:kern w:val="0"/>
          <w:sz w:val="28"/>
          <w:szCs w:val="28"/>
        </w:rPr>
        <w:t>创新突破细规划，产业经济蓬勃发展。</w:t>
      </w:r>
    </w:p>
    <w:p w:rsidR="00B922A0" w:rsidRDefault="00B922A0" w:rsidP="00B922A0">
      <w:pPr>
        <w:widowControl/>
        <w:adjustRightInd w:val="0"/>
        <w:snapToGrid w:val="0"/>
        <w:spacing w:line="576" w:lineRule="exact"/>
        <w:ind w:firstLineChars="200" w:firstLine="560"/>
        <w:rPr>
          <w:rFonts w:ascii="仿宋" w:eastAsia="仿宋" w:hAnsi="仿宋"/>
          <w:kern w:val="0"/>
          <w:sz w:val="28"/>
          <w:szCs w:val="28"/>
        </w:rPr>
      </w:pPr>
      <w:r w:rsidRPr="00B922A0">
        <w:rPr>
          <w:rFonts w:ascii="仿宋" w:eastAsia="仿宋" w:hAnsi="仿宋" w:hint="eastAsia"/>
          <w:kern w:val="0"/>
          <w:sz w:val="28"/>
          <w:szCs w:val="28"/>
        </w:rPr>
        <w:t>一是主导产业+龙头企业合力带动群众增收致富。立足山区优势，突破惯性思维，依托</w:t>
      </w:r>
      <w:proofErr w:type="gramStart"/>
      <w:r w:rsidRPr="00B922A0">
        <w:rPr>
          <w:rFonts w:ascii="仿宋" w:eastAsia="仿宋" w:hAnsi="仿宋" w:hint="eastAsia"/>
          <w:kern w:val="0"/>
          <w:sz w:val="28"/>
          <w:szCs w:val="28"/>
        </w:rPr>
        <w:t>冠尚农业</w:t>
      </w:r>
      <w:proofErr w:type="gramEnd"/>
      <w:r w:rsidRPr="00B922A0">
        <w:rPr>
          <w:rFonts w:ascii="仿宋" w:eastAsia="仿宋" w:hAnsi="仿宋" w:hint="eastAsia"/>
          <w:kern w:val="0"/>
          <w:sz w:val="28"/>
          <w:szCs w:val="28"/>
        </w:rPr>
        <w:t>市场渠道，引进专业农业公司，按照我镇“两线一片</w:t>
      </w:r>
      <w:proofErr w:type="gramStart"/>
      <w:r w:rsidRPr="00B922A0">
        <w:rPr>
          <w:rFonts w:ascii="仿宋" w:eastAsia="仿宋" w:hAnsi="仿宋" w:hint="eastAsia"/>
          <w:kern w:val="0"/>
          <w:sz w:val="28"/>
          <w:szCs w:val="28"/>
        </w:rPr>
        <w:t>一</w:t>
      </w:r>
      <w:proofErr w:type="gramEnd"/>
      <w:r w:rsidRPr="00B922A0">
        <w:rPr>
          <w:rFonts w:ascii="仿宋" w:eastAsia="仿宋" w:hAnsi="仿宋" w:hint="eastAsia"/>
          <w:kern w:val="0"/>
          <w:sz w:val="28"/>
          <w:szCs w:val="28"/>
        </w:rPr>
        <w:t>中心”的产业发展规划，在全镇范围种植老鹰茶树一万亩以上，打造中国老鹰茶之乡。同时在老鹰茶树中间套种黄花、杂粮、中药材等特色山货产品，为</w:t>
      </w:r>
      <w:proofErr w:type="gramStart"/>
      <w:r w:rsidRPr="00B922A0">
        <w:rPr>
          <w:rFonts w:ascii="仿宋" w:eastAsia="仿宋" w:hAnsi="仿宋" w:hint="eastAsia"/>
          <w:kern w:val="0"/>
          <w:sz w:val="28"/>
          <w:szCs w:val="28"/>
        </w:rPr>
        <w:t>冠尚农业</w:t>
      </w:r>
      <w:proofErr w:type="gramEnd"/>
      <w:r w:rsidRPr="00B922A0">
        <w:rPr>
          <w:rFonts w:ascii="仿宋" w:eastAsia="仿宋" w:hAnsi="仿宋" w:hint="eastAsia"/>
          <w:kern w:val="0"/>
          <w:sz w:val="28"/>
          <w:szCs w:val="28"/>
        </w:rPr>
        <w:t>配套，形成山区现代农业产业园，提高山区农业生产效益，实现群众大幅增收致富。2017年，在斑竹园村发展“老鹰茶+西瓜”基地200亩，北口村“老鹰茶+杂粮”基地100亩，大桥、园坝、云锣、</w:t>
      </w:r>
      <w:proofErr w:type="gramStart"/>
      <w:r w:rsidRPr="00B922A0">
        <w:rPr>
          <w:rFonts w:ascii="仿宋" w:eastAsia="仿宋" w:hAnsi="仿宋" w:hint="eastAsia"/>
          <w:kern w:val="0"/>
          <w:sz w:val="28"/>
          <w:szCs w:val="28"/>
        </w:rPr>
        <w:t>柳坝等</w:t>
      </w:r>
      <w:proofErr w:type="gramEnd"/>
      <w:r w:rsidRPr="00B922A0">
        <w:rPr>
          <w:rFonts w:ascii="仿宋" w:eastAsia="仿宋" w:hAnsi="仿宋" w:hint="eastAsia"/>
          <w:kern w:val="0"/>
          <w:sz w:val="28"/>
          <w:szCs w:val="28"/>
        </w:rPr>
        <w:t>村连片发展“老鹰茶+黄花”基地400亩。同时，在严守生态红线的基础上，积极建设山货产业基地，在西坝种植藤</w:t>
      </w:r>
      <w:proofErr w:type="gramStart"/>
      <w:r w:rsidRPr="00B922A0">
        <w:rPr>
          <w:rFonts w:ascii="仿宋" w:eastAsia="仿宋" w:hAnsi="仿宋" w:hint="eastAsia"/>
          <w:kern w:val="0"/>
          <w:sz w:val="28"/>
          <w:szCs w:val="28"/>
        </w:rPr>
        <w:t>椒</w:t>
      </w:r>
      <w:proofErr w:type="gramEnd"/>
      <w:r w:rsidRPr="00B922A0">
        <w:rPr>
          <w:rFonts w:ascii="仿宋" w:eastAsia="仿宋" w:hAnsi="仿宋" w:hint="eastAsia"/>
          <w:kern w:val="0"/>
          <w:sz w:val="28"/>
          <w:szCs w:val="28"/>
        </w:rPr>
        <w:t>500亩，会龙村种植茯苓50亩，</w:t>
      </w:r>
      <w:proofErr w:type="gramStart"/>
      <w:r w:rsidRPr="00B922A0">
        <w:rPr>
          <w:rFonts w:ascii="仿宋" w:eastAsia="仿宋" w:hAnsi="仿宋" w:hint="eastAsia"/>
          <w:kern w:val="0"/>
          <w:sz w:val="28"/>
          <w:szCs w:val="28"/>
        </w:rPr>
        <w:t>柳坝村</w:t>
      </w:r>
      <w:proofErr w:type="gramEnd"/>
      <w:r w:rsidRPr="00B922A0">
        <w:rPr>
          <w:rFonts w:ascii="仿宋" w:eastAsia="仿宋" w:hAnsi="仿宋" w:hint="eastAsia"/>
          <w:kern w:val="0"/>
          <w:sz w:val="28"/>
          <w:szCs w:val="28"/>
        </w:rPr>
        <w:t>种植灵芝100亩。二是发展农村电子商务，拓展特色山货销售。借助“互联网+”，克服地域局限，</w:t>
      </w:r>
      <w:proofErr w:type="gramStart"/>
      <w:r w:rsidRPr="00B922A0">
        <w:rPr>
          <w:rFonts w:ascii="仿宋" w:eastAsia="仿宋" w:hAnsi="仿宋" w:hint="eastAsia"/>
          <w:kern w:val="0"/>
          <w:sz w:val="28"/>
          <w:szCs w:val="28"/>
        </w:rPr>
        <w:t>依托冠尚农业</w:t>
      </w:r>
      <w:proofErr w:type="gramEnd"/>
      <w:r w:rsidRPr="00B922A0">
        <w:rPr>
          <w:rFonts w:ascii="仿宋" w:eastAsia="仿宋" w:hAnsi="仿宋" w:hint="eastAsia"/>
          <w:kern w:val="0"/>
          <w:sz w:val="28"/>
          <w:szCs w:val="28"/>
        </w:rPr>
        <w:t>，组织返乡大学生和农民工电</w:t>
      </w:r>
      <w:proofErr w:type="gramStart"/>
      <w:r w:rsidRPr="00B922A0">
        <w:rPr>
          <w:rFonts w:ascii="仿宋" w:eastAsia="仿宋" w:hAnsi="仿宋" w:hint="eastAsia"/>
          <w:kern w:val="0"/>
          <w:sz w:val="28"/>
          <w:szCs w:val="28"/>
        </w:rPr>
        <w:t>商培训</w:t>
      </w:r>
      <w:proofErr w:type="gramEnd"/>
      <w:r w:rsidRPr="00B922A0">
        <w:rPr>
          <w:rFonts w:ascii="仿宋" w:eastAsia="仿宋" w:hAnsi="仿宋" w:hint="eastAsia"/>
          <w:kern w:val="0"/>
          <w:sz w:val="28"/>
          <w:szCs w:val="28"/>
        </w:rPr>
        <w:t>和再创业，整合山货销售商和种养殖大户成立电商协会，建立雁门（北部山区）电子商务区域服务中心，完善物流链条，开展培育一批电子商务示范企业、示范村和示范户，促进</w:t>
      </w:r>
      <w:proofErr w:type="gramStart"/>
      <w:r w:rsidRPr="00B922A0">
        <w:rPr>
          <w:rFonts w:ascii="仿宋" w:eastAsia="仿宋" w:hAnsi="仿宋" w:hint="eastAsia"/>
          <w:kern w:val="0"/>
          <w:sz w:val="28"/>
          <w:szCs w:val="28"/>
        </w:rPr>
        <w:t>雁门电商</w:t>
      </w:r>
      <w:proofErr w:type="gramEnd"/>
      <w:r w:rsidRPr="00B922A0">
        <w:rPr>
          <w:rFonts w:ascii="仿宋" w:eastAsia="仿宋" w:hAnsi="仿宋" w:hint="eastAsia"/>
          <w:kern w:val="0"/>
          <w:sz w:val="28"/>
          <w:szCs w:val="28"/>
        </w:rPr>
        <w:t>发展，拓宽雁</w:t>
      </w:r>
      <w:proofErr w:type="gramStart"/>
      <w:r w:rsidRPr="00B922A0">
        <w:rPr>
          <w:rFonts w:ascii="仿宋" w:eastAsia="仿宋" w:hAnsi="仿宋" w:hint="eastAsia"/>
          <w:kern w:val="0"/>
          <w:sz w:val="28"/>
          <w:szCs w:val="28"/>
        </w:rPr>
        <w:t>门特色</w:t>
      </w:r>
      <w:proofErr w:type="gramEnd"/>
      <w:r w:rsidRPr="00B922A0">
        <w:rPr>
          <w:rFonts w:ascii="仿宋" w:eastAsia="仿宋" w:hAnsi="仿宋" w:hint="eastAsia"/>
          <w:kern w:val="0"/>
          <w:sz w:val="28"/>
          <w:szCs w:val="28"/>
        </w:rPr>
        <w:t>农产品销售渠道。</w:t>
      </w:r>
    </w:p>
    <w:p w:rsidR="00B922A0" w:rsidRPr="00B922A0" w:rsidRDefault="00130188" w:rsidP="00B922A0">
      <w:pPr>
        <w:widowControl/>
        <w:adjustRightInd w:val="0"/>
        <w:snapToGrid w:val="0"/>
        <w:spacing w:line="576" w:lineRule="exact"/>
        <w:ind w:firstLineChars="200" w:firstLine="560"/>
        <w:rPr>
          <w:rFonts w:ascii="黑体" w:eastAsia="黑体" w:hAnsi="黑体"/>
          <w:kern w:val="0"/>
          <w:sz w:val="28"/>
          <w:szCs w:val="28"/>
        </w:rPr>
      </w:pPr>
      <w:r w:rsidRPr="00B922A0">
        <w:rPr>
          <w:rFonts w:ascii="黑体" w:eastAsia="黑体" w:hAnsi="黑体"/>
          <w:kern w:val="0"/>
          <w:sz w:val="28"/>
          <w:szCs w:val="28"/>
        </w:rPr>
        <w:t>4</w:t>
      </w:r>
      <w:r w:rsidRPr="00B922A0">
        <w:rPr>
          <w:rFonts w:ascii="黑体" w:eastAsia="黑体" w:hAnsi="黑体" w:hint="eastAsia"/>
          <w:kern w:val="0"/>
          <w:sz w:val="28"/>
          <w:szCs w:val="28"/>
        </w:rPr>
        <w:t>、</w:t>
      </w:r>
      <w:r w:rsidR="00B922A0" w:rsidRPr="00B922A0">
        <w:rPr>
          <w:rFonts w:ascii="黑体" w:eastAsia="黑体" w:hAnsi="黑体" w:hint="eastAsia"/>
          <w:kern w:val="0"/>
          <w:sz w:val="28"/>
          <w:szCs w:val="28"/>
        </w:rPr>
        <w:t>强化民生社会事务，幸福指数全面提升。</w:t>
      </w:r>
    </w:p>
    <w:p w:rsidR="00B922A0" w:rsidRDefault="00B922A0" w:rsidP="00B922A0">
      <w:pPr>
        <w:widowControl/>
        <w:adjustRightInd w:val="0"/>
        <w:snapToGrid w:val="0"/>
        <w:spacing w:line="576" w:lineRule="exact"/>
        <w:ind w:firstLineChars="200" w:firstLine="496"/>
        <w:rPr>
          <w:rFonts w:ascii="仿宋" w:eastAsia="仿宋" w:hAnsi="仿宋"/>
          <w:spacing w:val="-16"/>
          <w:sz w:val="28"/>
          <w:szCs w:val="28"/>
        </w:rPr>
      </w:pPr>
      <w:r w:rsidRPr="00B922A0">
        <w:rPr>
          <w:rFonts w:ascii="仿宋" w:eastAsia="仿宋" w:hAnsi="仿宋" w:hint="eastAsia"/>
          <w:spacing w:val="-16"/>
          <w:sz w:val="28"/>
          <w:szCs w:val="28"/>
        </w:rPr>
        <w:t>坚持“以人为本、全程服务”的基本理念，城乡</w:t>
      </w:r>
      <w:proofErr w:type="gramStart"/>
      <w:r w:rsidRPr="00B922A0">
        <w:rPr>
          <w:rFonts w:ascii="仿宋" w:eastAsia="仿宋" w:hAnsi="仿宋" w:hint="eastAsia"/>
          <w:spacing w:val="-16"/>
          <w:sz w:val="28"/>
          <w:szCs w:val="28"/>
        </w:rPr>
        <w:t>低保规范</w:t>
      </w:r>
      <w:proofErr w:type="gramEnd"/>
      <w:r w:rsidRPr="00B922A0">
        <w:rPr>
          <w:rFonts w:ascii="仿宋" w:eastAsia="仿宋" w:hAnsi="仿宋" w:hint="eastAsia"/>
          <w:spacing w:val="-16"/>
          <w:sz w:val="28"/>
          <w:szCs w:val="28"/>
        </w:rPr>
        <w:t>管理，全镇享受</w:t>
      </w:r>
      <w:proofErr w:type="gramStart"/>
      <w:r w:rsidRPr="00B922A0">
        <w:rPr>
          <w:rFonts w:ascii="仿宋" w:eastAsia="仿宋" w:hAnsi="仿宋" w:hint="eastAsia"/>
          <w:spacing w:val="-16"/>
          <w:sz w:val="28"/>
          <w:szCs w:val="28"/>
        </w:rPr>
        <w:t>城乡低保共</w:t>
      </w:r>
      <w:proofErr w:type="gramEnd"/>
      <w:r w:rsidRPr="00B922A0">
        <w:rPr>
          <w:rFonts w:ascii="仿宋" w:eastAsia="仿宋" w:hAnsi="仿宋" w:hint="eastAsia"/>
          <w:spacing w:val="-16"/>
          <w:sz w:val="28"/>
          <w:szCs w:val="28"/>
        </w:rPr>
        <w:t xml:space="preserve"> 137户183人，享受五保50人，北口村130平米、会龙村220平米、斑竹园村360平米日间照料中心规划建成，新建大桥村、斑竹园村、北口村、会龙村文化活动室，敬老院改扩建竣工投入使用；加大社会救助力</w:t>
      </w:r>
      <w:r w:rsidRPr="00B922A0">
        <w:rPr>
          <w:rFonts w:ascii="仿宋" w:eastAsia="仿宋" w:hAnsi="仿宋" w:hint="eastAsia"/>
          <w:spacing w:val="-16"/>
          <w:sz w:val="28"/>
          <w:szCs w:val="28"/>
        </w:rPr>
        <w:lastRenderedPageBreak/>
        <w:t>度，累计救助困难群众</w:t>
      </w:r>
      <w:proofErr w:type="gramStart"/>
      <w:r w:rsidRPr="00B922A0">
        <w:rPr>
          <w:rFonts w:ascii="仿宋" w:eastAsia="仿宋" w:hAnsi="仿宋" w:hint="eastAsia"/>
          <w:spacing w:val="-16"/>
          <w:sz w:val="28"/>
          <w:szCs w:val="28"/>
        </w:rPr>
        <w:t>66余人次</w:t>
      </w:r>
      <w:proofErr w:type="gramEnd"/>
      <w:r w:rsidRPr="00B922A0">
        <w:rPr>
          <w:rFonts w:ascii="仿宋" w:eastAsia="仿宋" w:hAnsi="仿宋" w:hint="eastAsia"/>
          <w:spacing w:val="-16"/>
          <w:sz w:val="28"/>
          <w:szCs w:val="28"/>
        </w:rPr>
        <w:t>，发放救助资金23.8余万元，妇女、儿童、老年人、残疾人权益得到保障。广播“村村响”、电视“村村通”全面完成。圆满完成省级计生监测点工作，全面实施二孩政策。</w:t>
      </w:r>
      <w:proofErr w:type="gramStart"/>
      <w:r w:rsidRPr="00B922A0">
        <w:rPr>
          <w:rFonts w:ascii="仿宋" w:eastAsia="仿宋" w:hAnsi="仿宋" w:hint="eastAsia"/>
          <w:spacing w:val="-16"/>
          <w:sz w:val="28"/>
          <w:szCs w:val="28"/>
        </w:rPr>
        <w:t>持续抓好</w:t>
      </w:r>
      <w:proofErr w:type="gramEnd"/>
      <w:r w:rsidRPr="00B922A0">
        <w:rPr>
          <w:rFonts w:ascii="仿宋" w:eastAsia="仿宋" w:hAnsi="仿宋" w:hint="eastAsia"/>
          <w:spacing w:val="-16"/>
          <w:sz w:val="28"/>
          <w:szCs w:val="28"/>
        </w:rPr>
        <w:t>安全生产、社会治安综合治理工作，群众安全感不断增强。成功举办“五一文艺汇演”系列活动，群众精神文化生活不断丰富。</w:t>
      </w:r>
    </w:p>
    <w:p w:rsidR="00130188" w:rsidRPr="00AD055E" w:rsidRDefault="00130188" w:rsidP="006A2A95">
      <w:pPr>
        <w:spacing w:line="360" w:lineRule="auto"/>
        <w:ind w:firstLineChars="200" w:firstLine="482"/>
        <w:rPr>
          <w:rFonts w:ascii="新宋体" w:eastAsia="新宋体" w:hAnsi="新宋体" w:cs="黑体"/>
          <w:b/>
          <w:sz w:val="24"/>
        </w:rPr>
      </w:pPr>
      <w:r w:rsidRPr="00AD055E">
        <w:rPr>
          <w:rFonts w:ascii="新宋体" w:eastAsia="新宋体" w:hAnsi="新宋体" w:cs="黑体" w:hint="eastAsia"/>
          <w:b/>
          <w:sz w:val="24"/>
        </w:rPr>
        <w:t>二、部门概况</w:t>
      </w:r>
    </w:p>
    <w:p w:rsidR="00130188" w:rsidRPr="00AD055E" w:rsidRDefault="00130188" w:rsidP="006A2A95">
      <w:pPr>
        <w:spacing w:line="360" w:lineRule="auto"/>
        <w:ind w:firstLineChars="200" w:firstLine="560"/>
        <w:rPr>
          <w:rFonts w:ascii="新宋体" w:eastAsia="新宋体" w:hAnsi="新宋体" w:cs="黑体"/>
          <w:b/>
          <w:sz w:val="24"/>
        </w:rPr>
      </w:pPr>
      <w:r w:rsidRPr="006A2A95">
        <w:rPr>
          <w:rFonts w:ascii="仿宋" w:eastAsia="仿宋" w:hAnsi="仿宋" w:cs="宋体" w:hint="eastAsia"/>
          <w:kern w:val="0"/>
          <w:sz w:val="28"/>
          <w:szCs w:val="28"/>
        </w:rPr>
        <w:t>政府内部机构设置有党政办公室、经济发展办公室、社会事务和计划生育办公室、农业服务中心、社会服务中心</w:t>
      </w:r>
      <w:r w:rsidRPr="006A2A95">
        <w:rPr>
          <w:rFonts w:ascii="仿宋" w:eastAsia="仿宋" w:hAnsi="仿宋" w:cs="宋体"/>
          <w:kern w:val="0"/>
          <w:sz w:val="28"/>
          <w:szCs w:val="28"/>
        </w:rPr>
        <w:t>5</w:t>
      </w:r>
      <w:r w:rsidRPr="006A2A95">
        <w:rPr>
          <w:rFonts w:ascii="仿宋" w:eastAsia="仿宋" w:hAnsi="仿宋" w:cs="宋体" w:hint="eastAsia"/>
          <w:kern w:val="0"/>
          <w:sz w:val="28"/>
          <w:szCs w:val="28"/>
        </w:rPr>
        <w:t>个机构，机构增减无变动。</w:t>
      </w:r>
      <w:r w:rsidRPr="006A2A95">
        <w:rPr>
          <w:rFonts w:ascii="仿宋" w:eastAsia="仿宋" w:hAnsi="仿宋" w:cs="宋体"/>
          <w:kern w:val="0"/>
          <w:sz w:val="28"/>
          <w:szCs w:val="28"/>
        </w:rPr>
        <w:t xml:space="preserve"> </w:t>
      </w:r>
      <w:r w:rsidRPr="006A2A95">
        <w:rPr>
          <w:rFonts w:ascii="仿宋" w:eastAsia="仿宋" w:hAnsi="仿宋" w:cs="宋体" w:hint="eastAsia"/>
          <w:kern w:val="0"/>
          <w:sz w:val="28"/>
          <w:szCs w:val="28"/>
        </w:rPr>
        <w:t>我单位年末实有人员</w:t>
      </w:r>
      <w:r w:rsidRPr="006A2A95">
        <w:rPr>
          <w:rFonts w:ascii="仿宋" w:eastAsia="仿宋" w:hAnsi="仿宋" w:cs="宋体"/>
          <w:kern w:val="0"/>
          <w:sz w:val="28"/>
          <w:szCs w:val="28"/>
        </w:rPr>
        <w:t>2</w:t>
      </w:r>
      <w:r w:rsidR="001608FD">
        <w:rPr>
          <w:rFonts w:ascii="仿宋" w:eastAsia="仿宋" w:hAnsi="仿宋" w:cs="宋体" w:hint="eastAsia"/>
          <w:kern w:val="0"/>
          <w:sz w:val="28"/>
          <w:szCs w:val="28"/>
        </w:rPr>
        <w:t>6</w:t>
      </w:r>
      <w:r w:rsidRPr="006A2A95">
        <w:rPr>
          <w:rFonts w:ascii="仿宋" w:eastAsia="仿宋" w:hAnsi="仿宋" w:cs="宋体" w:hint="eastAsia"/>
          <w:kern w:val="0"/>
          <w:sz w:val="28"/>
          <w:szCs w:val="28"/>
        </w:rPr>
        <w:t>人，其中年末机关在职人员</w:t>
      </w:r>
      <w:r w:rsidRPr="006A2A95">
        <w:rPr>
          <w:rFonts w:ascii="仿宋" w:eastAsia="仿宋" w:hAnsi="仿宋" w:cs="宋体"/>
          <w:kern w:val="0"/>
          <w:sz w:val="28"/>
          <w:szCs w:val="28"/>
        </w:rPr>
        <w:t>22</w:t>
      </w:r>
      <w:r w:rsidRPr="006A2A95">
        <w:rPr>
          <w:rFonts w:ascii="仿宋" w:eastAsia="仿宋" w:hAnsi="仿宋" w:cs="宋体" w:hint="eastAsia"/>
          <w:kern w:val="0"/>
          <w:sz w:val="28"/>
          <w:szCs w:val="28"/>
        </w:rPr>
        <w:t>人，其中：行政人员</w:t>
      </w:r>
      <w:r w:rsidRPr="006A2A95">
        <w:rPr>
          <w:rFonts w:ascii="仿宋" w:eastAsia="仿宋" w:hAnsi="仿宋" w:cs="宋体"/>
          <w:kern w:val="0"/>
          <w:sz w:val="28"/>
          <w:szCs w:val="28"/>
        </w:rPr>
        <w:t>1</w:t>
      </w:r>
      <w:r w:rsidR="0071206D">
        <w:rPr>
          <w:rFonts w:ascii="仿宋" w:eastAsia="仿宋" w:hAnsi="仿宋" w:cs="宋体" w:hint="eastAsia"/>
          <w:kern w:val="0"/>
          <w:sz w:val="28"/>
          <w:szCs w:val="28"/>
        </w:rPr>
        <w:t>8</w:t>
      </w:r>
      <w:r w:rsidRPr="006A2A95">
        <w:rPr>
          <w:rFonts w:ascii="仿宋" w:eastAsia="仿宋" w:hAnsi="仿宋" w:cs="宋体" w:hint="eastAsia"/>
          <w:kern w:val="0"/>
          <w:sz w:val="28"/>
          <w:szCs w:val="28"/>
        </w:rPr>
        <w:t>人（机关工勤</w:t>
      </w:r>
      <w:r w:rsidRPr="006A2A95">
        <w:rPr>
          <w:rFonts w:ascii="仿宋" w:eastAsia="仿宋" w:hAnsi="仿宋" w:cs="宋体"/>
          <w:kern w:val="0"/>
          <w:sz w:val="28"/>
          <w:szCs w:val="28"/>
        </w:rPr>
        <w:t>2</w:t>
      </w:r>
      <w:r w:rsidRPr="006A2A95">
        <w:rPr>
          <w:rFonts w:ascii="仿宋" w:eastAsia="仿宋" w:hAnsi="仿宋" w:cs="宋体" w:hint="eastAsia"/>
          <w:kern w:val="0"/>
          <w:sz w:val="28"/>
          <w:szCs w:val="28"/>
        </w:rPr>
        <w:t>人），事业人员</w:t>
      </w:r>
      <w:r w:rsidR="0071206D">
        <w:rPr>
          <w:rFonts w:ascii="仿宋" w:eastAsia="仿宋" w:hAnsi="仿宋" w:cs="宋体" w:hint="eastAsia"/>
          <w:kern w:val="0"/>
          <w:sz w:val="28"/>
          <w:szCs w:val="28"/>
        </w:rPr>
        <w:t>8</w:t>
      </w:r>
      <w:r w:rsidRPr="006A2A95">
        <w:rPr>
          <w:rFonts w:ascii="仿宋" w:eastAsia="仿宋" w:hAnsi="仿宋" w:cs="宋体" w:hint="eastAsia"/>
          <w:kern w:val="0"/>
          <w:sz w:val="28"/>
          <w:szCs w:val="28"/>
        </w:rPr>
        <w:t>人（</w:t>
      </w:r>
      <w:proofErr w:type="gramStart"/>
      <w:r w:rsidRPr="006A2A95">
        <w:rPr>
          <w:rFonts w:ascii="仿宋" w:eastAsia="仿宋" w:hAnsi="仿宋" w:cs="宋体" w:hint="eastAsia"/>
          <w:kern w:val="0"/>
          <w:sz w:val="28"/>
          <w:szCs w:val="28"/>
        </w:rPr>
        <w:t>事业工</w:t>
      </w:r>
      <w:proofErr w:type="gramEnd"/>
      <w:r w:rsidRPr="006A2A95">
        <w:rPr>
          <w:rFonts w:ascii="仿宋" w:eastAsia="仿宋" w:hAnsi="仿宋" w:cs="宋体" w:hint="eastAsia"/>
          <w:kern w:val="0"/>
          <w:sz w:val="28"/>
          <w:szCs w:val="28"/>
        </w:rPr>
        <w:t>勤</w:t>
      </w:r>
      <w:r w:rsidRPr="006A2A95">
        <w:rPr>
          <w:rFonts w:ascii="仿宋" w:eastAsia="仿宋" w:hAnsi="仿宋" w:cs="宋体"/>
          <w:kern w:val="0"/>
          <w:sz w:val="28"/>
          <w:szCs w:val="28"/>
        </w:rPr>
        <w:t>1</w:t>
      </w:r>
      <w:r w:rsidRPr="006A2A95">
        <w:rPr>
          <w:rFonts w:ascii="仿宋" w:eastAsia="仿宋" w:hAnsi="仿宋" w:cs="宋体" w:hint="eastAsia"/>
          <w:kern w:val="0"/>
          <w:sz w:val="28"/>
          <w:szCs w:val="28"/>
        </w:rPr>
        <w:t>人）；</w:t>
      </w:r>
      <w:r w:rsidR="0071206D">
        <w:rPr>
          <w:rFonts w:ascii="仿宋" w:eastAsia="仿宋" w:hAnsi="仿宋" w:cs="宋体"/>
          <w:kern w:val="0"/>
          <w:sz w:val="28"/>
          <w:szCs w:val="28"/>
        </w:rPr>
        <w:t>2017</w:t>
      </w:r>
      <w:r w:rsidRPr="006A2A95">
        <w:rPr>
          <w:rFonts w:ascii="仿宋" w:eastAsia="仿宋" w:hAnsi="仿宋" w:cs="宋体" w:hint="eastAsia"/>
          <w:kern w:val="0"/>
          <w:sz w:val="28"/>
          <w:szCs w:val="28"/>
        </w:rPr>
        <w:t>年退休</w:t>
      </w:r>
      <w:r w:rsidR="0071206D">
        <w:rPr>
          <w:rFonts w:ascii="仿宋" w:eastAsia="仿宋" w:hAnsi="仿宋" w:cs="宋体" w:hint="eastAsia"/>
          <w:kern w:val="0"/>
          <w:sz w:val="28"/>
          <w:szCs w:val="28"/>
        </w:rPr>
        <w:t>1</w:t>
      </w:r>
      <w:r w:rsidRPr="006A2A95">
        <w:rPr>
          <w:rFonts w:ascii="仿宋" w:eastAsia="仿宋" w:hAnsi="仿宋" w:cs="宋体" w:hint="eastAsia"/>
          <w:kern w:val="0"/>
          <w:sz w:val="28"/>
          <w:szCs w:val="28"/>
        </w:rPr>
        <w:t>人，其中：行政退休</w:t>
      </w:r>
      <w:r w:rsidR="0071206D">
        <w:rPr>
          <w:rFonts w:ascii="仿宋" w:eastAsia="仿宋" w:hAnsi="仿宋" w:cs="宋体" w:hint="eastAsia"/>
          <w:kern w:val="0"/>
          <w:sz w:val="28"/>
          <w:szCs w:val="28"/>
        </w:rPr>
        <w:t>1</w:t>
      </w:r>
      <w:r w:rsidRPr="006A2A95">
        <w:rPr>
          <w:rFonts w:ascii="仿宋" w:eastAsia="仿宋" w:hAnsi="仿宋" w:cs="宋体" w:hint="eastAsia"/>
          <w:kern w:val="0"/>
          <w:sz w:val="28"/>
          <w:szCs w:val="28"/>
        </w:rPr>
        <w:t>人。</w:t>
      </w:r>
      <w:r w:rsidRPr="006A2A95">
        <w:rPr>
          <w:rFonts w:ascii="仿宋" w:eastAsia="仿宋" w:hAnsi="仿宋" w:cs="宋体"/>
          <w:kern w:val="0"/>
          <w:sz w:val="28"/>
          <w:szCs w:val="28"/>
        </w:rPr>
        <w:br/>
      </w:r>
      <w:r w:rsidRPr="00AD055E">
        <w:rPr>
          <w:rFonts w:ascii="新宋体" w:eastAsia="新宋体" w:hAnsi="新宋体" w:cs="黑体" w:hint="eastAsia"/>
          <w:b/>
          <w:sz w:val="24"/>
        </w:rPr>
        <w:t>三、收支决算总体情况</w:t>
      </w:r>
    </w:p>
    <w:p w:rsidR="00130188" w:rsidRPr="006A2A95" w:rsidRDefault="0071206D" w:rsidP="006A2A95">
      <w:pPr>
        <w:spacing w:line="360" w:lineRule="auto"/>
        <w:ind w:firstLineChars="200" w:firstLine="560"/>
        <w:rPr>
          <w:rFonts w:ascii="仿宋" w:eastAsia="仿宋" w:hAnsi="仿宋" w:cs="仿宋_GB2312"/>
          <w:sz w:val="28"/>
          <w:szCs w:val="28"/>
        </w:rPr>
      </w:pPr>
      <w:r>
        <w:rPr>
          <w:rFonts w:ascii="仿宋" w:eastAsia="仿宋" w:hAnsi="仿宋" w:cs="仿宋_GB2312"/>
          <w:sz w:val="28"/>
          <w:szCs w:val="28"/>
        </w:rPr>
        <w:t>2017</w:t>
      </w:r>
      <w:r w:rsidR="00130188" w:rsidRPr="006A2A95">
        <w:rPr>
          <w:rFonts w:ascii="仿宋" w:eastAsia="仿宋" w:hAnsi="仿宋" w:cs="仿宋_GB2312" w:hint="eastAsia"/>
          <w:sz w:val="28"/>
          <w:szCs w:val="28"/>
        </w:rPr>
        <w:t>年本年收入合计</w:t>
      </w:r>
      <w:r w:rsidR="00130188" w:rsidRPr="006A2A95">
        <w:rPr>
          <w:rFonts w:ascii="仿宋" w:eastAsia="仿宋" w:hAnsi="仿宋" w:cs="仿宋_GB2312"/>
          <w:sz w:val="28"/>
          <w:szCs w:val="28"/>
        </w:rPr>
        <w:t>10</w:t>
      </w:r>
      <w:r>
        <w:rPr>
          <w:rFonts w:ascii="仿宋" w:eastAsia="仿宋" w:hAnsi="仿宋" w:cs="仿宋_GB2312" w:hint="eastAsia"/>
          <w:sz w:val="28"/>
          <w:szCs w:val="28"/>
        </w:rPr>
        <w:t>38</w:t>
      </w:r>
      <w:r w:rsidR="00130188" w:rsidRPr="006A2A95">
        <w:rPr>
          <w:rFonts w:ascii="仿宋" w:eastAsia="仿宋" w:hAnsi="仿宋" w:cs="仿宋_GB2312"/>
          <w:sz w:val="28"/>
          <w:szCs w:val="28"/>
        </w:rPr>
        <w:t>.</w:t>
      </w:r>
      <w:r>
        <w:rPr>
          <w:rFonts w:ascii="仿宋" w:eastAsia="仿宋" w:hAnsi="仿宋" w:cs="仿宋_GB2312" w:hint="eastAsia"/>
          <w:sz w:val="28"/>
          <w:szCs w:val="28"/>
        </w:rPr>
        <w:t>07</w:t>
      </w:r>
      <w:r w:rsidR="00130188" w:rsidRPr="006A2A95">
        <w:rPr>
          <w:rFonts w:ascii="仿宋" w:eastAsia="仿宋" w:hAnsi="仿宋" w:cs="仿宋_GB2312" w:hint="eastAsia"/>
          <w:sz w:val="28"/>
          <w:szCs w:val="28"/>
        </w:rPr>
        <w:t>万元，其中：</w:t>
      </w:r>
      <w:r>
        <w:rPr>
          <w:rFonts w:ascii="仿宋" w:eastAsia="仿宋" w:hAnsi="仿宋" w:cs="仿宋_GB2312" w:hint="eastAsia"/>
          <w:sz w:val="28"/>
          <w:szCs w:val="28"/>
        </w:rPr>
        <w:t>一般公共预算</w:t>
      </w:r>
      <w:r w:rsidR="00130188" w:rsidRPr="006A2A95">
        <w:rPr>
          <w:rFonts w:ascii="仿宋" w:eastAsia="仿宋" w:hAnsi="仿宋" w:cs="仿宋_GB2312" w:hint="eastAsia"/>
          <w:sz w:val="28"/>
          <w:szCs w:val="28"/>
        </w:rPr>
        <w:t>财政拨款收入</w:t>
      </w:r>
      <w:r>
        <w:rPr>
          <w:rFonts w:ascii="仿宋" w:eastAsia="仿宋" w:hAnsi="仿宋" w:cs="仿宋_GB2312" w:hint="eastAsia"/>
          <w:sz w:val="28"/>
          <w:szCs w:val="28"/>
        </w:rPr>
        <w:t>958.07</w:t>
      </w:r>
      <w:r w:rsidR="00130188" w:rsidRPr="006A2A95">
        <w:rPr>
          <w:rFonts w:ascii="仿宋" w:eastAsia="仿宋" w:hAnsi="仿宋" w:cs="仿宋_GB2312" w:hint="eastAsia"/>
          <w:sz w:val="28"/>
          <w:szCs w:val="28"/>
        </w:rPr>
        <w:t>万元，占</w:t>
      </w:r>
      <w:r>
        <w:rPr>
          <w:rFonts w:ascii="仿宋" w:eastAsia="仿宋" w:hAnsi="仿宋" w:cs="仿宋_GB2312" w:hint="eastAsia"/>
          <w:sz w:val="28"/>
          <w:szCs w:val="28"/>
        </w:rPr>
        <w:t>92.29</w:t>
      </w:r>
      <w:r w:rsidR="00130188" w:rsidRPr="006A2A95">
        <w:rPr>
          <w:rFonts w:ascii="仿宋" w:eastAsia="仿宋" w:hAnsi="仿宋" w:cs="仿宋_GB2312"/>
          <w:sz w:val="28"/>
          <w:szCs w:val="28"/>
        </w:rPr>
        <w:t>%</w:t>
      </w:r>
      <w:r w:rsidR="00130188" w:rsidRPr="006A2A95">
        <w:rPr>
          <w:rFonts w:ascii="仿宋" w:eastAsia="仿宋" w:hAnsi="仿宋" w:cs="仿宋_GB2312" w:hint="eastAsia"/>
          <w:sz w:val="28"/>
          <w:szCs w:val="28"/>
        </w:rPr>
        <w:t>；</w:t>
      </w:r>
      <w:r>
        <w:rPr>
          <w:rFonts w:ascii="仿宋" w:eastAsia="仿宋" w:hAnsi="仿宋" w:cs="仿宋_GB2312" w:hint="eastAsia"/>
          <w:sz w:val="28"/>
          <w:szCs w:val="28"/>
        </w:rPr>
        <w:t>政府性基金财政拨款收入80</w:t>
      </w:r>
      <w:r w:rsidR="00130188" w:rsidRPr="006A2A95">
        <w:rPr>
          <w:rFonts w:ascii="仿宋" w:eastAsia="仿宋" w:hAnsi="仿宋" w:cs="仿宋_GB2312" w:hint="eastAsia"/>
          <w:sz w:val="28"/>
          <w:szCs w:val="28"/>
        </w:rPr>
        <w:t>万元，占</w:t>
      </w:r>
      <w:r>
        <w:rPr>
          <w:rFonts w:ascii="仿宋" w:eastAsia="仿宋" w:hAnsi="仿宋" w:cs="仿宋_GB2312" w:hint="eastAsia"/>
          <w:sz w:val="28"/>
          <w:szCs w:val="28"/>
        </w:rPr>
        <w:t>7.7</w:t>
      </w:r>
      <w:r w:rsidR="00130188" w:rsidRPr="006A2A95">
        <w:rPr>
          <w:rFonts w:ascii="仿宋" w:eastAsia="仿宋" w:hAnsi="仿宋" w:cs="仿宋_GB2312"/>
          <w:sz w:val="28"/>
          <w:szCs w:val="28"/>
        </w:rPr>
        <w:t>1%</w:t>
      </w:r>
      <w:r w:rsidR="00130188" w:rsidRPr="006A2A95">
        <w:rPr>
          <w:rFonts w:ascii="仿宋" w:eastAsia="仿宋" w:hAnsi="仿宋" w:cs="仿宋_GB2312" w:hint="eastAsia"/>
          <w:sz w:val="28"/>
          <w:szCs w:val="28"/>
        </w:rPr>
        <w:t>。（饼状图）</w:t>
      </w:r>
    </w:p>
    <w:p w:rsidR="007058D2" w:rsidRPr="007058D2" w:rsidRDefault="00F15691" w:rsidP="007058D2">
      <w:pPr>
        <w:spacing w:line="360" w:lineRule="auto"/>
        <w:ind w:firstLineChars="200" w:firstLine="420"/>
        <w:rPr>
          <w:rFonts w:ascii="新宋体" w:eastAsia="新宋体" w:hAnsi="新宋体" w:cs="仿宋_GB2312" w:hint="eastAsia"/>
          <w:sz w:val="28"/>
          <w:szCs w:val="28"/>
        </w:rPr>
      </w:pPr>
      <w:r w:rsidRPr="00A73120">
        <w:rPr>
          <w:noProof/>
        </w:rPr>
        <w:object w:dxaOrig="8324" w:dyaOrig="4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30" type="#_x0000_t75" style="width:416.4pt;height:243.6pt;visibility:visible" o:ole="">
            <v:imagedata r:id="rId7" o:title=""/>
            <o:lock v:ext="edit" aspectratio="f"/>
          </v:shape>
          <o:OLEObject Type="Embed" ProgID="Excel.Sheet.8" ShapeID="图表 1" DrawAspect="Content" ObjectID="_1614158340" r:id="rId8">
            <o:FieldCodes>\s</o:FieldCodes>
          </o:OLEObject>
        </w:object>
      </w:r>
      <w:r w:rsidR="007058D2">
        <w:rPr>
          <w:rFonts w:ascii="新宋体" w:eastAsia="新宋体" w:hAnsi="新宋体" w:cs="仿宋_GB2312" w:hint="eastAsia"/>
          <w:sz w:val="24"/>
        </w:rPr>
        <w:t xml:space="preserve">     </w:t>
      </w:r>
      <w:r w:rsidR="007058D2" w:rsidRPr="007058D2">
        <w:rPr>
          <w:rFonts w:ascii="仿宋_GB2312" w:eastAsia="仿宋_GB2312" w:hint="eastAsia"/>
          <w:sz w:val="28"/>
          <w:szCs w:val="28"/>
        </w:rPr>
        <w:t>与2016年本年收入合计</w:t>
      </w:r>
      <w:r w:rsidR="007058D2" w:rsidRPr="00A63406">
        <w:rPr>
          <w:rFonts w:ascii="仿宋_GB2312" w:eastAsia="仿宋_GB2312" w:hint="eastAsia"/>
          <w:sz w:val="28"/>
          <w:szCs w:val="28"/>
        </w:rPr>
        <w:t>1082.53</w:t>
      </w:r>
      <w:r w:rsidR="007058D2" w:rsidRPr="007058D2">
        <w:rPr>
          <w:rFonts w:ascii="仿宋_GB2312" w:eastAsia="仿宋_GB2312" w:hint="eastAsia"/>
          <w:sz w:val="28"/>
          <w:szCs w:val="28"/>
        </w:rPr>
        <w:t>万元相比，减少</w:t>
      </w:r>
      <w:r w:rsidR="00A63406" w:rsidRPr="00A63406">
        <w:rPr>
          <w:rFonts w:ascii="仿宋_GB2312" w:eastAsia="仿宋_GB2312" w:hint="eastAsia"/>
          <w:sz w:val="28"/>
          <w:szCs w:val="28"/>
        </w:rPr>
        <w:t>44.46</w:t>
      </w:r>
      <w:r w:rsidR="007058D2" w:rsidRPr="007058D2">
        <w:rPr>
          <w:rFonts w:ascii="仿宋_GB2312" w:eastAsia="仿宋_GB2312" w:hint="eastAsia"/>
          <w:sz w:val="28"/>
          <w:szCs w:val="28"/>
        </w:rPr>
        <w:t>万元，下降</w:t>
      </w:r>
      <w:r w:rsidR="00A63406" w:rsidRPr="00A63406">
        <w:rPr>
          <w:rFonts w:ascii="仿宋_GB2312" w:eastAsia="仿宋_GB2312" w:hint="eastAsia"/>
          <w:sz w:val="28"/>
          <w:szCs w:val="28"/>
        </w:rPr>
        <w:t>4.11</w:t>
      </w:r>
      <w:r w:rsidR="007058D2" w:rsidRPr="007058D2">
        <w:rPr>
          <w:rFonts w:ascii="仿宋_GB2312" w:eastAsia="仿宋_GB2312" w:hint="eastAsia"/>
          <w:sz w:val="28"/>
          <w:szCs w:val="28"/>
        </w:rPr>
        <w:t>%。主要原因是</w:t>
      </w:r>
      <w:r w:rsidR="00A63406" w:rsidRPr="00A63406">
        <w:rPr>
          <w:rFonts w:ascii="仿宋_GB2312" w:eastAsia="仿宋_GB2312" w:hint="eastAsia"/>
          <w:sz w:val="28"/>
          <w:szCs w:val="28"/>
        </w:rPr>
        <w:t>本年度扶贫项目资金减少。</w:t>
      </w:r>
    </w:p>
    <w:p w:rsidR="000A1564" w:rsidRPr="000A1564" w:rsidRDefault="00177969" w:rsidP="000A1564">
      <w:pPr>
        <w:spacing w:line="360" w:lineRule="auto"/>
        <w:ind w:firstLineChars="200" w:firstLine="480"/>
        <w:rPr>
          <w:noProof/>
          <w:sz w:val="28"/>
          <w:szCs w:val="28"/>
        </w:rPr>
      </w:pPr>
      <w:r>
        <w:rPr>
          <w:rFonts w:ascii="新宋体" w:eastAsia="新宋体" w:hAnsi="新宋体" w:cs="仿宋_GB2312" w:hint="eastAsia"/>
          <w:sz w:val="24"/>
        </w:rPr>
        <w:t xml:space="preserve">    </w:t>
      </w:r>
      <w:r w:rsidR="0071206D">
        <w:rPr>
          <w:rFonts w:ascii="仿宋" w:eastAsia="仿宋" w:hAnsi="仿宋" w:cs="仿宋_GB2312"/>
          <w:sz w:val="28"/>
          <w:szCs w:val="28"/>
        </w:rPr>
        <w:t>2017</w:t>
      </w:r>
      <w:r w:rsidR="00130188" w:rsidRPr="006A2A95">
        <w:rPr>
          <w:rFonts w:ascii="仿宋" w:eastAsia="仿宋" w:hAnsi="仿宋" w:cs="仿宋_GB2312" w:hint="eastAsia"/>
          <w:sz w:val="28"/>
          <w:szCs w:val="28"/>
        </w:rPr>
        <w:t>年本年支出合计</w:t>
      </w:r>
      <w:r w:rsidR="00C97549">
        <w:rPr>
          <w:rFonts w:ascii="仿宋" w:eastAsia="仿宋" w:hAnsi="仿宋" w:cs="仿宋_GB2312" w:hint="eastAsia"/>
          <w:sz w:val="28"/>
          <w:szCs w:val="28"/>
        </w:rPr>
        <w:t>987.6</w:t>
      </w:r>
      <w:r w:rsidR="00130188" w:rsidRPr="006A2A95">
        <w:rPr>
          <w:rFonts w:ascii="仿宋" w:eastAsia="仿宋" w:hAnsi="仿宋" w:cs="仿宋_GB2312" w:hint="eastAsia"/>
          <w:sz w:val="28"/>
          <w:szCs w:val="28"/>
        </w:rPr>
        <w:t>万元，其中：基本支出</w:t>
      </w:r>
      <w:r w:rsidR="00C97549">
        <w:rPr>
          <w:rFonts w:ascii="仿宋" w:eastAsia="仿宋" w:hAnsi="仿宋" w:cs="宋体" w:hint="eastAsia"/>
          <w:kern w:val="0"/>
          <w:sz w:val="28"/>
          <w:szCs w:val="28"/>
        </w:rPr>
        <w:t>542.87</w:t>
      </w:r>
      <w:r w:rsidR="00130188" w:rsidRPr="006A2A95">
        <w:rPr>
          <w:rFonts w:ascii="仿宋" w:eastAsia="仿宋" w:hAnsi="仿宋" w:cs="仿宋_GB2312" w:hint="eastAsia"/>
          <w:sz w:val="28"/>
          <w:szCs w:val="28"/>
        </w:rPr>
        <w:t>万元，占</w:t>
      </w:r>
      <w:r w:rsidR="00C97549">
        <w:rPr>
          <w:rFonts w:ascii="仿宋" w:eastAsia="仿宋" w:hAnsi="仿宋" w:cs="仿宋_GB2312" w:hint="eastAsia"/>
          <w:sz w:val="28"/>
          <w:szCs w:val="28"/>
        </w:rPr>
        <w:t>54.97</w:t>
      </w:r>
      <w:r w:rsidR="00130188" w:rsidRPr="006A2A95">
        <w:rPr>
          <w:rFonts w:ascii="仿宋" w:eastAsia="仿宋" w:hAnsi="仿宋" w:cs="仿宋_GB2312"/>
          <w:sz w:val="28"/>
          <w:szCs w:val="28"/>
        </w:rPr>
        <w:t>%</w:t>
      </w:r>
      <w:r w:rsidR="00130188" w:rsidRPr="006A2A95">
        <w:rPr>
          <w:rFonts w:ascii="仿宋" w:eastAsia="仿宋" w:hAnsi="仿宋" w:cs="仿宋_GB2312" w:hint="eastAsia"/>
          <w:sz w:val="28"/>
          <w:szCs w:val="28"/>
        </w:rPr>
        <w:t>；项目支出</w:t>
      </w:r>
      <w:r w:rsidR="00C97549">
        <w:rPr>
          <w:rFonts w:ascii="仿宋" w:eastAsia="仿宋" w:hAnsi="仿宋" w:cs="宋体" w:hint="eastAsia"/>
          <w:kern w:val="0"/>
          <w:sz w:val="28"/>
          <w:szCs w:val="28"/>
        </w:rPr>
        <w:t>444.73</w:t>
      </w:r>
      <w:r w:rsidR="00130188" w:rsidRPr="006A2A95">
        <w:rPr>
          <w:rFonts w:ascii="仿宋" w:eastAsia="仿宋" w:hAnsi="仿宋" w:cs="仿宋_GB2312" w:hint="eastAsia"/>
          <w:sz w:val="28"/>
          <w:szCs w:val="28"/>
        </w:rPr>
        <w:t>万元，占</w:t>
      </w:r>
      <w:r w:rsidR="00C97549">
        <w:rPr>
          <w:rFonts w:ascii="仿宋" w:eastAsia="仿宋" w:hAnsi="仿宋" w:cs="仿宋_GB2312" w:hint="eastAsia"/>
          <w:sz w:val="28"/>
          <w:szCs w:val="28"/>
        </w:rPr>
        <w:t>45.03</w:t>
      </w:r>
      <w:r w:rsidR="00130188" w:rsidRPr="006A2A95">
        <w:rPr>
          <w:rFonts w:ascii="仿宋" w:eastAsia="仿宋" w:hAnsi="仿宋" w:cs="仿宋_GB2312"/>
          <w:sz w:val="28"/>
          <w:szCs w:val="28"/>
        </w:rPr>
        <w:t>%</w:t>
      </w:r>
      <w:r w:rsidR="00130188" w:rsidRPr="006A2A95">
        <w:rPr>
          <w:rFonts w:ascii="仿宋" w:eastAsia="仿宋" w:hAnsi="仿宋" w:cs="仿宋_GB2312" w:hint="eastAsia"/>
          <w:sz w:val="28"/>
          <w:szCs w:val="28"/>
        </w:rPr>
        <w:t>。（饼状图）</w:t>
      </w:r>
      <w:r w:rsidR="00C97549" w:rsidRPr="00A73120">
        <w:rPr>
          <w:noProof/>
        </w:rPr>
        <w:object w:dxaOrig="8324" w:dyaOrig="4868">
          <v:shape id="图表 2" o:spid="_x0000_i1025" type="#_x0000_t75" style="width:416.4pt;height:243.6pt;visibility:visible" o:ole="">
            <v:imagedata r:id="rId9" o:title=""/>
            <o:lock v:ext="edit" aspectratio="f"/>
          </v:shape>
          <o:OLEObject Type="Embed" ProgID="Excel.Sheet.8" ShapeID="图表 2" DrawAspect="Content" ObjectID="_1614158341" r:id="rId10">
            <o:FieldCodes>\s</o:FieldCodes>
          </o:OLEObject>
        </w:object>
      </w:r>
      <w:r w:rsidR="000A1564">
        <w:rPr>
          <w:rFonts w:hint="eastAsia"/>
          <w:noProof/>
        </w:rPr>
        <w:t xml:space="preserve">    </w:t>
      </w:r>
      <w:bookmarkStart w:id="0" w:name="_GoBack"/>
      <w:r w:rsidR="000A1564" w:rsidRPr="000A1564">
        <w:rPr>
          <w:rFonts w:hint="eastAsia"/>
          <w:noProof/>
          <w:sz w:val="28"/>
          <w:szCs w:val="28"/>
        </w:rPr>
        <w:t xml:space="preserve"> </w:t>
      </w:r>
      <w:r w:rsidR="000A1564" w:rsidRPr="000A1564">
        <w:rPr>
          <w:rFonts w:ascii="仿宋_GB2312" w:eastAsia="仿宋_GB2312" w:hint="eastAsia"/>
          <w:sz w:val="28"/>
          <w:szCs w:val="28"/>
        </w:rPr>
        <w:t>与2016年本年支出合计</w:t>
      </w:r>
      <w:r w:rsidR="000A1564" w:rsidRPr="000A1564">
        <w:rPr>
          <w:rFonts w:ascii="仿宋_GB2312" w:eastAsia="仿宋_GB2312" w:hint="eastAsia"/>
          <w:sz w:val="28"/>
          <w:szCs w:val="28"/>
        </w:rPr>
        <w:t>1082.53</w:t>
      </w:r>
      <w:r w:rsidR="000A1564" w:rsidRPr="000A1564">
        <w:rPr>
          <w:rFonts w:ascii="仿宋_GB2312" w:eastAsia="仿宋_GB2312" w:hint="eastAsia"/>
          <w:sz w:val="28"/>
          <w:szCs w:val="28"/>
        </w:rPr>
        <w:t>万元相比，减少</w:t>
      </w:r>
      <w:r w:rsidR="000A1564" w:rsidRPr="000A1564">
        <w:rPr>
          <w:rFonts w:ascii="仿宋_GB2312" w:eastAsia="仿宋_GB2312" w:hint="eastAsia"/>
          <w:sz w:val="28"/>
          <w:szCs w:val="28"/>
        </w:rPr>
        <w:t>94.93</w:t>
      </w:r>
      <w:r w:rsidR="000A1564" w:rsidRPr="000A1564">
        <w:rPr>
          <w:rFonts w:ascii="仿宋_GB2312" w:eastAsia="仿宋_GB2312" w:hint="eastAsia"/>
          <w:sz w:val="28"/>
          <w:szCs w:val="28"/>
        </w:rPr>
        <w:t>万元，下降</w:t>
      </w:r>
      <w:r w:rsidR="000A1564" w:rsidRPr="000A1564">
        <w:rPr>
          <w:rFonts w:ascii="仿宋_GB2312" w:eastAsia="仿宋_GB2312" w:hint="eastAsia"/>
          <w:sz w:val="28"/>
          <w:szCs w:val="28"/>
        </w:rPr>
        <w:t>8.77</w:t>
      </w:r>
      <w:r w:rsidR="000A1564" w:rsidRPr="000A1564">
        <w:rPr>
          <w:rFonts w:ascii="仿宋_GB2312" w:eastAsia="仿宋_GB2312" w:hint="eastAsia"/>
          <w:sz w:val="28"/>
          <w:szCs w:val="28"/>
        </w:rPr>
        <w:t>%。主要原因是</w:t>
      </w:r>
      <w:r w:rsidR="000A1564" w:rsidRPr="000A1564">
        <w:rPr>
          <w:rFonts w:ascii="仿宋_GB2312" w:eastAsia="仿宋_GB2312" w:hint="eastAsia"/>
          <w:sz w:val="28"/>
          <w:szCs w:val="28"/>
        </w:rPr>
        <w:t>扶贫项目资金支付减少。</w:t>
      </w:r>
    </w:p>
    <w:bookmarkEnd w:id="0"/>
    <w:p w:rsidR="00130188" w:rsidRPr="00AD055E" w:rsidRDefault="00130188" w:rsidP="006A2A95">
      <w:pPr>
        <w:spacing w:line="360" w:lineRule="auto"/>
        <w:ind w:firstLineChars="200" w:firstLine="482"/>
        <w:rPr>
          <w:rFonts w:ascii="新宋体" w:eastAsia="新宋体" w:hAnsi="新宋体" w:cs="黑体"/>
          <w:b/>
          <w:sz w:val="24"/>
        </w:rPr>
      </w:pPr>
      <w:r w:rsidRPr="00AD055E">
        <w:rPr>
          <w:rFonts w:ascii="新宋体" w:eastAsia="新宋体" w:hAnsi="新宋体" w:cs="黑体" w:hint="eastAsia"/>
          <w:b/>
          <w:sz w:val="24"/>
        </w:rPr>
        <w:t>四、财政拨款收支决算情况</w:t>
      </w:r>
    </w:p>
    <w:p w:rsidR="004946A2" w:rsidRDefault="00B312EE" w:rsidP="00B312EE">
      <w:pPr>
        <w:spacing w:line="360" w:lineRule="auto"/>
        <w:ind w:firstLineChars="200" w:firstLine="560"/>
        <w:jc w:val="left"/>
        <w:rPr>
          <w:rFonts w:ascii="仿宋" w:eastAsia="仿宋" w:hAnsi="仿宋" w:cs="仿宋_GB2312"/>
          <w:sz w:val="28"/>
          <w:szCs w:val="28"/>
        </w:rPr>
      </w:pPr>
      <w:r w:rsidRPr="00B312EE">
        <w:rPr>
          <w:rFonts w:ascii="仿宋" w:eastAsia="仿宋" w:hAnsi="仿宋" w:cs="仿宋_GB2312" w:hint="eastAsia"/>
          <w:sz w:val="28"/>
          <w:szCs w:val="28"/>
        </w:rPr>
        <w:t>雁门镇201</w:t>
      </w:r>
      <w:r>
        <w:rPr>
          <w:rFonts w:ascii="仿宋" w:eastAsia="仿宋" w:hAnsi="仿宋" w:cs="仿宋_GB2312" w:hint="eastAsia"/>
          <w:sz w:val="28"/>
          <w:szCs w:val="28"/>
        </w:rPr>
        <w:t>7</w:t>
      </w:r>
      <w:r w:rsidRPr="00B312EE">
        <w:rPr>
          <w:rFonts w:ascii="仿宋" w:eastAsia="仿宋" w:hAnsi="仿宋" w:cs="仿宋_GB2312" w:hint="eastAsia"/>
          <w:sz w:val="28"/>
          <w:szCs w:val="28"/>
        </w:rPr>
        <w:t>年度财政拨款收支总决算10</w:t>
      </w:r>
      <w:r>
        <w:rPr>
          <w:rFonts w:ascii="仿宋" w:eastAsia="仿宋" w:hAnsi="仿宋" w:cs="仿宋_GB2312" w:hint="eastAsia"/>
          <w:sz w:val="28"/>
          <w:szCs w:val="28"/>
        </w:rPr>
        <w:t>38.07</w:t>
      </w:r>
      <w:r w:rsidRPr="00B312EE">
        <w:rPr>
          <w:rFonts w:ascii="仿宋" w:eastAsia="仿宋" w:hAnsi="仿宋" w:cs="仿宋_GB2312" w:hint="eastAsia"/>
          <w:sz w:val="28"/>
          <w:szCs w:val="28"/>
        </w:rPr>
        <w:t>万元</w:t>
      </w:r>
      <w:r>
        <w:rPr>
          <w:rFonts w:ascii="仿宋" w:eastAsia="仿宋" w:hAnsi="仿宋" w:cs="仿宋_GB2312" w:hint="eastAsia"/>
          <w:sz w:val="28"/>
          <w:szCs w:val="28"/>
        </w:rPr>
        <w:t>，</w:t>
      </w:r>
      <w:r w:rsidRPr="00B312EE">
        <w:rPr>
          <w:rFonts w:ascii="仿宋" w:eastAsia="仿宋" w:hAnsi="仿宋" w:cs="仿宋_GB2312" w:hint="eastAsia"/>
          <w:sz w:val="28"/>
          <w:szCs w:val="28"/>
        </w:rPr>
        <w:t>与201</w:t>
      </w:r>
      <w:r>
        <w:rPr>
          <w:rFonts w:ascii="仿宋" w:eastAsia="仿宋" w:hAnsi="仿宋" w:cs="仿宋_GB2312" w:hint="eastAsia"/>
          <w:sz w:val="28"/>
          <w:szCs w:val="28"/>
        </w:rPr>
        <w:t>6</w:t>
      </w:r>
      <w:r w:rsidRPr="00B312EE">
        <w:rPr>
          <w:rFonts w:ascii="仿宋" w:eastAsia="仿宋" w:hAnsi="仿宋" w:cs="仿宋_GB2312" w:hint="eastAsia"/>
          <w:sz w:val="28"/>
          <w:szCs w:val="28"/>
        </w:rPr>
        <w:t>年相比，财政拨款收、支总计各</w:t>
      </w:r>
      <w:r>
        <w:rPr>
          <w:rFonts w:ascii="仿宋" w:eastAsia="仿宋" w:hAnsi="仿宋" w:cs="仿宋_GB2312" w:hint="eastAsia"/>
          <w:sz w:val="28"/>
          <w:szCs w:val="28"/>
        </w:rPr>
        <w:t>减少44.46</w:t>
      </w:r>
      <w:r w:rsidRPr="00B312EE">
        <w:rPr>
          <w:rFonts w:ascii="仿宋" w:eastAsia="仿宋" w:hAnsi="仿宋" w:cs="仿宋_GB2312" w:hint="eastAsia"/>
          <w:sz w:val="28"/>
          <w:szCs w:val="28"/>
        </w:rPr>
        <w:t>万元，</w:t>
      </w:r>
      <w:r>
        <w:rPr>
          <w:rFonts w:ascii="仿宋" w:eastAsia="仿宋" w:hAnsi="仿宋" w:cs="仿宋_GB2312" w:hint="eastAsia"/>
          <w:sz w:val="28"/>
          <w:szCs w:val="28"/>
        </w:rPr>
        <w:t>减少</w:t>
      </w:r>
      <w:r w:rsidR="000E7932">
        <w:rPr>
          <w:rFonts w:ascii="仿宋" w:eastAsia="仿宋" w:hAnsi="仿宋" w:cs="仿宋_GB2312" w:hint="eastAsia"/>
          <w:sz w:val="28"/>
          <w:szCs w:val="28"/>
        </w:rPr>
        <w:t>4.1</w:t>
      </w:r>
      <w:r w:rsidRPr="00B312EE">
        <w:rPr>
          <w:rFonts w:ascii="仿宋" w:eastAsia="仿宋" w:hAnsi="仿宋" w:cs="仿宋_GB2312" w:hint="eastAsia"/>
          <w:sz w:val="28"/>
          <w:szCs w:val="28"/>
        </w:rPr>
        <w:t>%。（柱状图）</w:t>
      </w:r>
      <w:r w:rsidR="004946A2" w:rsidRPr="00482615">
        <w:rPr>
          <w:noProof/>
        </w:rPr>
        <w:object w:dxaOrig="8324" w:dyaOrig="4868">
          <v:shape id="图表 3" o:spid="_x0000_i1026" type="#_x0000_t75" style="width:416.4pt;height:243.6pt;visibility:visible" o:ole="">
            <v:imagedata r:id="rId11" o:title=""/>
            <o:lock v:ext="edit" aspectratio="f"/>
          </v:shape>
          <o:OLEObject Type="Embed" ProgID="Excel.Sheet.8" ShapeID="图表 3" DrawAspect="Content" ObjectID="_1614158342" r:id="rId12">
            <o:FieldCodes>\s</o:FieldCodes>
          </o:OLEObject>
        </w:object>
      </w:r>
      <w:r w:rsidR="004946A2">
        <w:rPr>
          <w:rFonts w:ascii="仿宋" w:eastAsia="仿宋" w:hAnsi="仿宋" w:cs="仿宋_GB2312" w:hint="eastAsia"/>
          <w:sz w:val="28"/>
          <w:szCs w:val="28"/>
        </w:rPr>
        <w:t xml:space="preserve">    </w:t>
      </w:r>
    </w:p>
    <w:p w:rsidR="00130188" w:rsidRPr="004946A2" w:rsidRDefault="00130188" w:rsidP="004946A2">
      <w:pPr>
        <w:spacing w:line="360" w:lineRule="auto"/>
        <w:ind w:firstLineChars="200" w:firstLine="482"/>
        <w:rPr>
          <w:rFonts w:ascii="仿宋" w:eastAsia="仿宋" w:hAnsi="仿宋" w:cs="仿宋_GB2312"/>
          <w:sz w:val="28"/>
          <w:szCs w:val="28"/>
        </w:rPr>
      </w:pPr>
      <w:r w:rsidRPr="00AD055E">
        <w:rPr>
          <w:rFonts w:ascii="新宋体" w:eastAsia="新宋体" w:hAnsi="新宋体" w:cs="黑体" w:hint="eastAsia"/>
          <w:b/>
          <w:sz w:val="24"/>
        </w:rPr>
        <w:t>五、一般公共预算财政拨款支出决算情况</w:t>
      </w:r>
    </w:p>
    <w:p w:rsidR="00130188" w:rsidRPr="00AD055E" w:rsidRDefault="00130188" w:rsidP="006A2A95">
      <w:pPr>
        <w:pStyle w:val="a3"/>
        <w:adjustRightInd w:val="0"/>
        <w:snapToGrid w:val="0"/>
        <w:spacing w:after="0" w:line="360" w:lineRule="auto"/>
        <w:ind w:firstLineChars="200" w:firstLine="480"/>
        <w:rPr>
          <w:rFonts w:ascii="新宋体" w:eastAsia="新宋体" w:hAnsi="新宋体" w:cs="楷体_GB2312"/>
        </w:rPr>
      </w:pPr>
      <w:r w:rsidRPr="00AD055E">
        <w:rPr>
          <w:rFonts w:ascii="新宋体" w:eastAsia="新宋体" w:hAnsi="新宋体" w:cs="楷体_GB2312" w:hint="eastAsia"/>
        </w:rPr>
        <w:t>（一）一般公共预算财政拨款支出决算总体情况</w:t>
      </w:r>
    </w:p>
    <w:p w:rsidR="00130188" w:rsidRPr="00E33E55" w:rsidRDefault="00130188" w:rsidP="000F3C1F">
      <w:pPr>
        <w:spacing w:line="360" w:lineRule="auto"/>
        <w:ind w:firstLineChars="200" w:firstLine="560"/>
        <w:jc w:val="left"/>
        <w:rPr>
          <w:rFonts w:ascii="新宋体" w:eastAsia="新宋体" w:hAnsi="新宋体" w:cs="仿宋_GB2312"/>
          <w:sz w:val="24"/>
        </w:rPr>
      </w:pPr>
      <w:r w:rsidRPr="000F3C1F">
        <w:rPr>
          <w:rFonts w:ascii="仿宋" w:eastAsia="仿宋" w:hAnsi="仿宋" w:cs="仿宋_GB2312" w:hint="eastAsia"/>
          <w:sz w:val="28"/>
          <w:szCs w:val="28"/>
        </w:rPr>
        <w:t>雁门镇</w:t>
      </w:r>
      <w:r w:rsidR="0071206D" w:rsidRPr="000F3C1F">
        <w:rPr>
          <w:rFonts w:ascii="仿宋" w:eastAsia="仿宋" w:hAnsi="仿宋" w:cs="仿宋_GB2312"/>
          <w:sz w:val="28"/>
          <w:szCs w:val="28"/>
        </w:rPr>
        <w:t>2017</w:t>
      </w:r>
      <w:r w:rsidRPr="000F3C1F">
        <w:rPr>
          <w:rFonts w:ascii="仿宋" w:eastAsia="仿宋" w:hAnsi="仿宋" w:cs="仿宋_GB2312" w:hint="eastAsia"/>
          <w:sz w:val="28"/>
          <w:szCs w:val="28"/>
        </w:rPr>
        <w:t>年度一般公共预算财政拨款支出</w:t>
      </w:r>
      <w:r w:rsidR="000E7932" w:rsidRPr="000F3C1F">
        <w:rPr>
          <w:rFonts w:ascii="仿宋" w:eastAsia="仿宋" w:hAnsi="仿宋" w:cs="仿宋_GB2312" w:hint="eastAsia"/>
          <w:sz w:val="28"/>
          <w:szCs w:val="28"/>
        </w:rPr>
        <w:t>9</w:t>
      </w:r>
      <w:r w:rsidR="00BA4B8E" w:rsidRPr="000F3C1F">
        <w:rPr>
          <w:rFonts w:ascii="仿宋" w:eastAsia="仿宋" w:hAnsi="仿宋" w:cs="仿宋_GB2312" w:hint="eastAsia"/>
          <w:sz w:val="28"/>
          <w:szCs w:val="28"/>
        </w:rPr>
        <w:t>8</w:t>
      </w:r>
      <w:r w:rsidR="000E7932" w:rsidRPr="000F3C1F">
        <w:rPr>
          <w:rFonts w:ascii="仿宋" w:eastAsia="仿宋" w:hAnsi="仿宋" w:cs="仿宋_GB2312" w:hint="eastAsia"/>
          <w:sz w:val="28"/>
          <w:szCs w:val="28"/>
        </w:rPr>
        <w:t>7.61</w:t>
      </w:r>
      <w:r w:rsidRPr="000F3C1F">
        <w:rPr>
          <w:rFonts w:ascii="仿宋" w:eastAsia="仿宋" w:hAnsi="仿宋" w:cs="仿宋_GB2312" w:hint="eastAsia"/>
          <w:sz w:val="28"/>
          <w:szCs w:val="28"/>
        </w:rPr>
        <w:t>万元，占本年支出合计的</w:t>
      </w:r>
      <w:r w:rsidRPr="000F3C1F">
        <w:rPr>
          <w:rFonts w:ascii="仿宋" w:eastAsia="仿宋" w:hAnsi="仿宋" w:cs="仿宋_GB2312"/>
          <w:sz w:val="28"/>
          <w:szCs w:val="28"/>
        </w:rPr>
        <w:t>9</w:t>
      </w:r>
      <w:r w:rsidR="000E7932" w:rsidRPr="000F3C1F">
        <w:rPr>
          <w:rFonts w:ascii="仿宋" w:eastAsia="仿宋" w:hAnsi="仿宋" w:cs="仿宋_GB2312" w:hint="eastAsia"/>
          <w:sz w:val="28"/>
          <w:szCs w:val="28"/>
        </w:rPr>
        <w:t>1</w:t>
      </w:r>
      <w:r w:rsidRPr="000F3C1F">
        <w:rPr>
          <w:rFonts w:ascii="仿宋" w:eastAsia="仿宋" w:hAnsi="仿宋" w:cs="仿宋_GB2312"/>
          <w:sz w:val="28"/>
          <w:szCs w:val="28"/>
        </w:rPr>
        <w:t>.89%</w:t>
      </w:r>
      <w:r w:rsidRPr="000F3C1F">
        <w:rPr>
          <w:rFonts w:ascii="仿宋" w:eastAsia="仿宋" w:hAnsi="仿宋" w:cs="仿宋_GB2312" w:hint="eastAsia"/>
          <w:sz w:val="28"/>
          <w:szCs w:val="28"/>
        </w:rPr>
        <w:t>。与</w:t>
      </w:r>
      <w:r w:rsidRPr="000F3C1F">
        <w:rPr>
          <w:rFonts w:ascii="仿宋" w:eastAsia="仿宋" w:hAnsi="仿宋" w:cs="仿宋_GB2312"/>
          <w:sz w:val="28"/>
          <w:szCs w:val="28"/>
        </w:rPr>
        <w:t>201</w:t>
      </w:r>
      <w:r w:rsidR="000E7932" w:rsidRPr="000F3C1F">
        <w:rPr>
          <w:rFonts w:ascii="仿宋" w:eastAsia="仿宋" w:hAnsi="仿宋" w:cs="仿宋_GB2312" w:hint="eastAsia"/>
          <w:sz w:val="28"/>
          <w:szCs w:val="28"/>
        </w:rPr>
        <w:t>6</w:t>
      </w:r>
      <w:r w:rsidRPr="000F3C1F">
        <w:rPr>
          <w:rFonts w:ascii="仿宋" w:eastAsia="仿宋" w:hAnsi="仿宋" w:cs="仿宋_GB2312" w:hint="eastAsia"/>
          <w:sz w:val="28"/>
          <w:szCs w:val="28"/>
        </w:rPr>
        <w:t>年相比，一般公共预算财政拨款</w:t>
      </w:r>
      <w:r w:rsidR="000E7932" w:rsidRPr="000F3C1F">
        <w:rPr>
          <w:rFonts w:ascii="仿宋" w:eastAsia="仿宋" w:hAnsi="仿宋" w:cs="仿宋_GB2312" w:hint="eastAsia"/>
          <w:sz w:val="28"/>
          <w:szCs w:val="28"/>
        </w:rPr>
        <w:t>减少173.72</w:t>
      </w:r>
      <w:r w:rsidRPr="000F3C1F">
        <w:rPr>
          <w:rFonts w:ascii="仿宋" w:eastAsia="仿宋" w:hAnsi="仿宋" w:cs="仿宋_GB2312" w:hint="eastAsia"/>
          <w:sz w:val="28"/>
          <w:szCs w:val="28"/>
        </w:rPr>
        <w:t>万元，</w:t>
      </w:r>
      <w:r w:rsidR="000E7932" w:rsidRPr="000F3C1F">
        <w:rPr>
          <w:rFonts w:ascii="仿宋" w:eastAsia="仿宋" w:hAnsi="仿宋" w:cs="仿宋_GB2312" w:hint="eastAsia"/>
          <w:sz w:val="28"/>
          <w:szCs w:val="28"/>
        </w:rPr>
        <w:t>减少16.0</w:t>
      </w:r>
      <w:r w:rsidRPr="000F3C1F">
        <w:rPr>
          <w:rFonts w:ascii="仿宋" w:eastAsia="仿宋" w:hAnsi="仿宋" w:cs="仿宋_GB2312"/>
          <w:sz w:val="28"/>
          <w:szCs w:val="28"/>
        </w:rPr>
        <w:t>7%</w:t>
      </w:r>
      <w:r w:rsidRPr="000F3C1F">
        <w:rPr>
          <w:rFonts w:ascii="仿宋" w:eastAsia="仿宋" w:hAnsi="仿宋" w:cs="仿宋_GB2312" w:hint="eastAsia"/>
          <w:sz w:val="28"/>
          <w:szCs w:val="28"/>
        </w:rPr>
        <w:t>。（柱状图）</w:t>
      </w:r>
      <w:r w:rsidR="00E33E55" w:rsidRPr="00482615">
        <w:rPr>
          <w:noProof/>
        </w:rPr>
        <w:object w:dxaOrig="8324" w:dyaOrig="4868">
          <v:shape id="图表 4" o:spid="_x0000_i1027" type="#_x0000_t75" style="width:416.4pt;height:243.6pt;visibility:visible" o:ole="">
            <v:imagedata r:id="rId13" o:title=""/>
            <o:lock v:ext="edit" aspectratio="f"/>
          </v:shape>
          <o:OLEObject Type="Embed" ProgID="Excel.Sheet.8" ShapeID="图表 4" DrawAspect="Content" ObjectID="_1614158343" r:id="rId14">
            <o:FieldCodes>\s</o:FieldCodes>
          </o:OLEObject>
        </w:object>
      </w:r>
    </w:p>
    <w:p w:rsidR="00130188" w:rsidRPr="006A2A95" w:rsidRDefault="00130188" w:rsidP="006A2A95">
      <w:pPr>
        <w:pStyle w:val="a3"/>
        <w:adjustRightInd w:val="0"/>
        <w:snapToGrid w:val="0"/>
        <w:spacing w:after="0" w:line="360" w:lineRule="auto"/>
        <w:ind w:firstLineChars="200" w:firstLine="560"/>
        <w:rPr>
          <w:rFonts w:ascii="仿宋" w:eastAsia="仿宋" w:hAnsi="仿宋" w:cs="楷体_GB2312"/>
          <w:sz w:val="28"/>
          <w:szCs w:val="28"/>
        </w:rPr>
      </w:pPr>
      <w:r w:rsidRPr="006A2A95">
        <w:rPr>
          <w:rFonts w:ascii="仿宋" w:eastAsia="仿宋" w:hAnsi="仿宋" w:cs="楷体_GB2312" w:hint="eastAsia"/>
          <w:sz w:val="28"/>
          <w:szCs w:val="28"/>
        </w:rPr>
        <w:lastRenderedPageBreak/>
        <w:t>（二）一般公共预算财政拨款支出决算结构情况</w:t>
      </w:r>
    </w:p>
    <w:p w:rsidR="00130188" w:rsidRPr="00EB3F9C" w:rsidRDefault="00130188" w:rsidP="00BA4B8E">
      <w:pPr>
        <w:spacing w:line="360" w:lineRule="auto"/>
        <w:ind w:firstLineChars="200" w:firstLine="560"/>
        <w:jc w:val="left"/>
        <w:rPr>
          <w:rFonts w:ascii="新宋体" w:eastAsia="新宋体" w:hAnsi="新宋体" w:cs="仿宋_GB2312"/>
          <w:sz w:val="24"/>
        </w:rPr>
      </w:pPr>
      <w:r w:rsidRPr="000F3C1F">
        <w:rPr>
          <w:rFonts w:ascii="仿宋" w:eastAsia="仿宋" w:hAnsi="仿宋" w:cs="仿宋_GB2312" w:hint="eastAsia"/>
          <w:sz w:val="28"/>
          <w:szCs w:val="28"/>
        </w:rPr>
        <w:t>我镇</w:t>
      </w:r>
      <w:r w:rsidR="0071206D" w:rsidRPr="000F3C1F">
        <w:rPr>
          <w:rFonts w:ascii="仿宋" w:eastAsia="仿宋" w:hAnsi="仿宋" w:cs="仿宋_GB2312"/>
          <w:sz w:val="28"/>
          <w:szCs w:val="28"/>
        </w:rPr>
        <w:t>2017</w:t>
      </w:r>
      <w:r w:rsidRPr="000F3C1F">
        <w:rPr>
          <w:rFonts w:ascii="仿宋" w:eastAsia="仿宋" w:hAnsi="仿宋" w:cs="仿宋_GB2312" w:hint="eastAsia"/>
          <w:sz w:val="28"/>
          <w:szCs w:val="28"/>
        </w:rPr>
        <w:t>年一般公共预算财政拨款支出</w:t>
      </w:r>
      <w:r w:rsidR="005B1B2E" w:rsidRPr="000F3C1F">
        <w:rPr>
          <w:rFonts w:ascii="仿宋" w:eastAsia="仿宋" w:hAnsi="仿宋" w:cs="仿宋_GB2312" w:hint="eastAsia"/>
          <w:sz w:val="28"/>
          <w:szCs w:val="28"/>
        </w:rPr>
        <w:t>907.61</w:t>
      </w:r>
      <w:r w:rsidRPr="000F3C1F">
        <w:rPr>
          <w:rFonts w:ascii="仿宋" w:eastAsia="仿宋" w:hAnsi="仿宋" w:cs="仿宋_GB2312" w:hint="eastAsia"/>
          <w:sz w:val="28"/>
          <w:szCs w:val="28"/>
        </w:rPr>
        <w:t>万元，主要用于以下方面</w:t>
      </w:r>
      <w:r w:rsidRPr="000F3C1F">
        <w:rPr>
          <w:rFonts w:ascii="仿宋" w:eastAsia="仿宋" w:hAnsi="仿宋" w:cs="仿宋_GB2312"/>
          <w:sz w:val="28"/>
          <w:szCs w:val="28"/>
        </w:rPr>
        <w:t>:</w:t>
      </w:r>
      <w:r w:rsidRPr="000F3C1F">
        <w:rPr>
          <w:rFonts w:ascii="仿宋" w:eastAsia="仿宋" w:hAnsi="仿宋" w:cs="仿宋_GB2312" w:hint="eastAsia"/>
          <w:sz w:val="28"/>
          <w:szCs w:val="28"/>
        </w:rPr>
        <w:t>一般公共服务支出</w:t>
      </w:r>
      <w:r w:rsidRPr="000F3C1F">
        <w:rPr>
          <w:rFonts w:ascii="仿宋" w:eastAsia="仿宋" w:hAnsi="仿宋" w:cs="宋体"/>
          <w:kern w:val="0"/>
          <w:sz w:val="28"/>
          <w:szCs w:val="28"/>
        </w:rPr>
        <w:t>3</w:t>
      </w:r>
      <w:r w:rsidR="005B1B2E" w:rsidRPr="000F3C1F">
        <w:rPr>
          <w:rFonts w:ascii="仿宋" w:eastAsia="仿宋" w:hAnsi="仿宋" w:cs="宋体" w:hint="eastAsia"/>
          <w:kern w:val="0"/>
          <w:sz w:val="28"/>
          <w:szCs w:val="28"/>
        </w:rPr>
        <w:t>88.7</w:t>
      </w:r>
      <w:r w:rsidR="00BA4B8E" w:rsidRPr="000F3C1F">
        <w:rPr>
          <w:rFonts w:ascii="仿宋" w:eastAsia="仿宋" w:hAnsi="仿宋" w:cs="宋体" w:hint="eastAsia"/>
          <w:kern w:val="0"/>
          <w:sz w:val="28"/>
          <w:szCs w:val="28"/>
        </w:rPr>
        <w:t>2</w:t>
      </w:r>
      <w:r w:rsidRPr="000F3C1F">
        <w:rPr>
          <w:rFonts w:ascii="仿宋" w:eastAsia="仿宋" w:hAnsi="仿宋" w:cs="仿宋_GB2312" w:hint="eastAsia"/>
          <w:sz w:val="28"/>
          <w:szCs w:val="28"/>
        </w:rPr>
        <w:t>万元，占</w:t>
      </w:r>
      <w:r w:rsidR="005B1B2E" w:rsidRPr="000F3C1F">
        <w:rPr>
          <w:rFonts w:ascii="仿宋" w:eastAsia="仿宋" w:hAnsi="仿宋" w:cs="仿宋_GB2312" w:hint="eastAsia"/>
          <w:sz w:val="28"/>
          <w:szCs w:val="28"/>
        </w:rPr>
        <w:t>42.83</w:t>
      </w:r>
      <w:r w:rsidRPr="000F3C1F">
        <w:rPr>
          <w:rFonts w:ascii="仿宋" w:eastAsia="仿宋" w:hAnsi="仿宋" w:cs="仿宋_GB2312"/>
          <w:sz w:val="28"/>
          <w:szCs w:val="28"/>
        </w:rPr>
        <w:t>%</w:t>
      </w:r>
      <w:r w:rsidRPr="000F3C1F">
        <w:rPr>
          <w:rFonts w:ascii="仿宋" w:eastAsia="仿宋" w:hAnsi="仿宋" w:cs="仿宋_GB2312" w:hint="eastAsia"/>
          <w:sz w:val="28"/>
          <w:szCs w:val="28"/>
        </w:rPr>
        <w:t>；教育支出</w:t>
      </w:r>
      <w:r w:rsidRPr="000F3C1F">
        <w:rPr>
          <w:rFonts w:ascii="仿宋" w:eastAsia="仿宋" w:hAnsi="仿宋" w:cs="仿宋_GB2312"/>
          <w:sz w:val="28"/>
          <w:szCs w:val="28"/>
        </w:rPr>
        <w:t>1.</w:t>
      </w:r>
      <w:r w:rsidR="005B1B2E" w:rsidRPr="000F3C1F">
        <w:rPr>
          <w:rFonts w:ascii="仿宋" w:eastAsia="仿宋" w:hAnsi="仿宋" w:cs="仿宋_GB2312" w:hint="eastAsia"/>
          <w:sz w:val="28"/>
          <w:szCs w:val="28"/>
        </w:rPr>
        <w:t>88</w:t>
      </w:r>
      <w:r w:rsidRPr="000F3C1F">
        <w:rPr>
          <w:rFonts w:ascii="仿宋" w:eastAsia="仿宋" w:hAnsi="仿宋" w:cs="仿宋_GB2312" w:hint="eastAsia"/>
          <w:sz w:val="28"/>
          <w:szCs w:val="28"/>
        </w:rPr>
        <w:t>万元，占</w:t>
      </w:r>
      <w:r w:rsidRPr="000F3C1F">
        <w:rPr>
          <w:rFonts w:ascii="仿宋" w:eastAsia="仿宋" w:hAnsi="仿宋" w:cs="仿宋_GB2312"/>
          <w:sz w:val="28"/>
          <w:szCs w:val="28"/>
        </w:rPr>
        <w:t>0.</w:t>
      </w:r>
      <w:r w:rsidR="005B1B2E" w:rsidRPr="000F3C1F">
        <w:rPr>
          <w:rFonts w:ascii="仿宋" w:eastAsia="仿宋" w:hAnsi="仿宋" w:cs="仿宋_GB2312" w:hint="eastAsia"/>
          <w:sz w:val="28"/>
          <w:szCs w:val="28"/>
        </w:rPr>
        <w:t>2</w:t>
      </w:r>
      <w:r w:rsidRPr="000F3C1F">
        <w:rPr>
          <w:rFonts w:ascii="仿宋" w:eastAsia="仿宋" w:hAnsi="仿宋" w:cs="仿宋_GB2312"/>
          <w:sz w:val="28"/>
          <w:szCs w:val="28"/>
        </w:rPr>
        <w:t>%</w:t>
      </w:r>
      <w:r w:rsidRPr="000F3C1F">
        <w:rPr>
          <w:rFonts w:ascii="仿宋" w:eastAsia="仿宋" w:hAnsi="仿宋" w:cs="仿宋_GB2312" w:hint="eastAsia"/>
          <w:sz w:val="28"/>
          <w:szCs w:val="28"/>
        </w:rPr>
        <w:t>；</w:t>
      </w:r>
      <w:r w:rsidR="005B1B2E" w:rsidRPr="000F3C1F">
        <w:rPr>
          <w:rFonts w:ascii="仿宋" w:eastAsia="仿宋" w:hAnsi="仿宋" w:cs="仿宋_GB2312" w:hint="eastAsia"/>
          <w:sz w:val="28"/>
          <w:szCs w:val="28"/>
        </w:rPr>
        <w:t>文化体育与传媒支出0.96万元，占0.11%；</w:t>
      </w:r>
      <w:r w:rsidRPr="000F3C1F">
        <w:rPr>
          <w:rFonts w:ascii="仿宋" w:eastAsia="仿宋" w:hAnsi="仿宋" w:cs="仿宋_GB2312" w:hint="eastAsia"/>
          <w:sz w:val="28"/>
          <w:szCs w:val="28"/>
        </w:rPr>
        <w:t>社会保障和就业支出</w:t>
      </w:r>
      <w:r w:rsidR="005B1B2E" w:rsidRPr="000F3C1F">
        <w:rPr>
          <w:rFonts w:ascii="仿宋" w:eastAsia="仿宋" w:hAnsi="仿宋" w:cs="仿宋_GB2312" w:hint="eastAsia"/>
          <w:sz w:val="28"/>
          <w:szCs w:val="28"/>
        </w:rPr>
        <w:t>218.39</w:t>
      </w:r>
      <w:r w:rsidRPr="000F3C1F">
        <w:rPr>
          <w:rFonts w:ascii="仿宋" w:eastAsia="仿宋" w:hAnsi="仿宋" w:cs="仿宋_GB2312" w:hint="eastAsia"/>
          <w:sz w:val="28"/>
          <w:szCs w:val="28"/>
        </w:rPr>
        <w:t>万元，占</w:t>
      </w:r>
      <w:r w:rsidR="005B1B2E" w:rsidRPr="000F3C1F">
        <w:rPr>
          <w:rFonts w:ascii="仿宋" w:eastAsia="仿宋" w:hAnsi="仿宋" w:cs="仿宋_GB2312" w:hint="eastAsia"/>
          <w:sz w:val="28"/>
          <w:szCs w:val="28"/>
        </w:rPr>
        <w:t>24.06</w:t>
      </w:r>
      <w:r w:rsidRPr="000F3C1F">
        <w:rPr>
          <w:rFonts w:ascii="仿宋" w:eastAsia="仿宋" w:hAnsi="仿宋" w:cs="仿宋_GB2312"/>
          <w:sz w:val="28"/>
          <w:szCs w:val="28"/>
        </w:rPr>
        <w:t>%</w:t>
      </w:r>
      <w:r w:rsidRPr="000F3C1F">
        <w:rPr>
          <w:rFonts w:ascii="仿宋" w:eastAsia="仿宋" w:hAnsi="仿宋" w:cs="仿宋_GB2312" w:hint="eastAsia"/>
          <w:sz w:val="28"/>
          <w:szCs w:val="28"/>
        </w:rPr>
        <w:t>；医疗卫生支出</w:t>
      </w:r>
      <w:r w:rsidR="005B1B2E" w:rsidRPr="000F3C1F">
        <w:rPr>
          <w:rFonts w:ascii="仿宋" w:eastAsia="仿宋" w:hAnsi="仿宋" w:cs="仿宋_GB2312" w:hint="eastAsia"/>
          <w:sz w:val="28"/>
          <w:szCs w:val="28"/>
        </w:rPr>
        <w:t>9.31</w:t>
      </w:r>
      <w:r w:rsidRPr="000F3C1F">
        <w:rPr>
          <w:rFonts w:ascii="仿宋" w:eastAsia="仿宋" w:hAnsi="仿宋" w:cs="仿宋_GB2312" w:hint="eastAsia"/>
          <w:sz w:val="28"/>
          <w:szCs w:val="28"/>
        </w:rPr>
        <w:t>万元，占</w:t>
      </w:r>
      <w:r w:rsidR="005B1B2E" w:rsidRPr="000F3C1F">
        <w:rPr>
          <w:rFonts w:ascii="仿宋" w:eastAsia="仿宋" w:hAnsi="仿宋" w:cs="仿宋_GB2312" w:hint="eastAsia"/>
          <w:sz w:val="28"/>
          <w:szCs w:val="28"/>
        </w:rPr>
        <w:t>1.02</w:t>
      </w:r>
      <w:r w:rsidRPr="000F3C1F">
        <w:rPr>
          <w:rFonts w:ascii="仿宋" w:eastAsia="仿宋" w:hAnsi="仿宋" w:cs="仿宋_GB2312"/>
          <w:sz w:val="28"/>
          <w:szCs w:val="28"/>
        </w:rPr>
        <w:t>%</w:t>
      </w:r>
      <w:r w:rsidRPr="000F3C1F">
        <w:rPr>
          <w:rFonts w:ascii="仿宋" w:eastAsia="仿宋" w:hAnsi="仿宋" w:cs="仿宋_GB2312" w:hint="eastAsia"/>
          <w:sz w:val="28"/>
          <w:szCs w:val="28"/>
        </w:rPr>
        <w:t>；城乡社区支出</w:t>
      </w:r>
      <w:r w:rsidRPr="000F3C1F">
        <w:rPr>
          <w:rFonts w:ascii="仿宋" w:eastAsia="仿宋" w:hAnsi="仿宋" w:cs="仿宋_GB2312"/>
          <w:sz w:val="28"/>
          <w:szCs w:val="28"/>
        </w:rPr>
        <w:t>1</w:t>
      </w:r>
      <w:r w:rsidR="005B1B2E" w:rsidRPr="000F3C1F">
        <w:rPr>
          <w:rFonts w:ascii="仿宋" w:eastAsia="仿宋" w:hAnsi="仿宋" w:cs="仿宋_GB2312" w:hint="eastAsia"/>
          <w:sz w:val="28"/>
          <w:szCs w:val="28"/>
        </w:rPr>
        <w:t>2</w:t>
      </w:r>
      <w:r w:rsidRPr="000F3C1F">
        <w:rPr>
          <w:rFonts w:ascii="仿宋" w:eastAsia="仿宋" w:hAnsi="仿宋" w:cs="仿宋_GB2312"/>
          <w:sz w:val="28"/>
          <w:szCs w:val="28"/>
        </w:rPr>
        <w:t>.72</w:t>
      </w:r>
      <w:r w:rsidRPr="000F3C1F">
        <w:rPr>
          <w:rFonts w:ascii="仿宋" w:eastAsia="仿宋" w:hAnsi="仿宋" w:cs="仿宋_GB2312" w:hint="eastAsia"/>
          <w:sz w:val="28"/>
          <w:szCs w:val="28"/>
        </w:rPr>
        <w:t>万元，占</w:t>
      </w:r>
      <w:r w:rsidRPr="000F3C1F">
        <w:rPr>
          <w:rFonts w:ascii="仿宋" w:eastAsia="仿宋" w:hAnsi="仿宋" w:cs="仿宋_GB2312"/>
          <w:sz w:val="28"/>
          <w:szCs w:val="28"/>
        </w:rPr>
        <w:t>1.</w:t>
      </w:r>
      <w:r w:rsidR="00BA4B8E" w:rsidRPr="000F3C1F">
        <w:rPr>
          <w:rFonts w:ascii="仿宋" w:eastAsia="仿宋" w:hAnsi="仿宋" w:cs="仿宋_GB2312" w:hint="eastAsia"/>
          <w:sz w:val="28"/>
          <w:szCs w:val="28"/>
        </w:rPr>
        <w:t>4</w:t>
      </w:r>
      <w:r w:rsidRPr="000F3C1F">
        <w:rPr>
          <w:rFonts w:ascii="仿宋" w:eastAsia="仿宋" w:hAnsi="仿宋" w:cs="仿宋_GB2312"/>
          <w:sz w:val="28"/>
          <w:szCs w:val="28"/>
        </w:rPr>
        <w:t>%</w:t>
      </w:r>
      <w:r w:rsidRPr="000F3C1F">
        <w:rPr>
          <w:rFonts w:ascii="仿宋" w:eastAsia="仿宋" w:hAnsi="仿宋" w:cs="仿宋_GB2312" w:hint="eastAsia"/>
          <w:sz w:val="28"/>
          <w:szCs w:val="28"/>
        </w:rPr>
        <w:t>；农林水支出</w:t>
      </w:r>
      <w:r w:rsidR="00BA4B8E" w:rsidRPr="000F3C1F">
        <w:rPr>
          <w:rFonts w:ascii="仿宋" w:eastAsia="仿宋" w:hAnsi="仿宋" w:cs="仿宋_GB2312" w:hint="eastAsia"/>
          <w:sz w:val="28"/>
          <w:szCs w:val="28"/>
        </w:rPr>
        <w:t>275.6</w:t>
      </w:r>
      <w:r w:rsidR="00413A79" w:rsidRPr="000F3C1F">
        <w:rPr>
          <w:rFonts w:ascii="仿宋" w:eastAsia="仿宋" w:hAnsi="仿宋" w:cs="仿宋_GB2312" w:hint="eastAsia"/>
          <w:sz w:val="28"/>
          <w:szCs w:val="28"/>
        </w:rPr>
        <w:t>3</w:t>
      </w:r>
      <w:r w:rsidRPr="000F3C1F">
        <w:rPr>
          <w:rFonts w:ascii="仿宋" w:eastAsia="仿宋" w:hAnsi="仿宋" w:cs="仿宋_GB2312" w:hint="eastAsia"/>
          <w:sz w:val="28"/>
          <w:szCs w:val="28"/>
        </w:rPr>
        <w:t>万元，占</w:t>
      </w:r>
      <w:r w:rsidRPr="000F3C1F">
        <w:rPr>
          <w:rFonts w:ascii="仿宋" w:eastAsia="仿宋" w:hAnsi="仿宋" w:cs="仿宋_GB2312"/>
          <w:sz w:val="28"/>
          <w:szCs w:val="28"/>
        </w:rPr>
        <w:t>3</w:t>
      </w:r>
      <w:r w:rsidR="00BA4B8E" w:rsidRPr="000F3C1F">
        <w:rPr>
          <w:rFonts w:ascii="仿宋" w:eastAsia="仿宋" w:hAnsi="仿宋" w:cs="仿宋_GB2312" w:hint="eastAsia"/>
          <w:sz w:val="28"/>
          <w:szCs w:val="28"/>
        </w:rPr>
        <w:t>0</w:t>
      </w:r>
      <w:r w:rsidRPr="000F3C1F">
        <w:rPr>
          <w:rFonts w:ascii="仿宋" w:eastAsia="仿宋" w:hAnsi="仿宋" w:cs="仿宋_GB2312"/>
          <w:sz w:val="28"/>
          <w:szCs w:val="28"/>
        </w:rPr>
        <w:t>.</w:t>
      </w:r>
      <w:r w:rsidR="00BA4B8E" w:rsidRPr="000F3C1F">
        <w:rPr>
          <w:rFonts w:ascii="仿宋" w:eastAsia="仿宋" w:hAnsi="仿宋" w:cs="仿宋_GB2312" w:hint="eastAsia"/>
          <w:sz w:val="28"/>
          <w:szCs w:val="28"/>
        </w:rPr>
        <w:t>3</w:t>
      </w:r>
      <w:r w:rsidR="00413A79" w:rsidRPr="000F3C1F">
        <w:rPr>
          <w:rFonts w:ascii="仿宋" w:eastAsia="仿宋" w:hAnsi="仿宋" w:cs="仿宋_GB2312" w:hint="eastAsia"/>
          <w:sz w:val="28"/>
          <w:szCs w:val="28"/>
        </w:rPr>
        <w:t>8</w:t>
      </w:r>
      <w:r w:rsidRPr="000F3C1F">
        <w:rPr>
          <w:rFonts w:ascii="仿宋" w:eastAsia="仿宋" w:hAnsi="仿宋" w:cs="仿宋_GB2312"/>
          <w:sz w:val="28"/>
          <w:szCs w:val="28"/>
        </w:rPr>
        <w:t>%</w:t>
      </w:r>
      <w:r w:rsidRPr="000F3C1F">
        <w:rPr>
          <w:rFonts w:ascii="仿宋" w:eastAsia="仿宋" w:hAnsi="仿宋" w:cs="仿宋_GB2312" w:hint="eastAsia"/>
          <w:sz w:val="28"/>
          <w:szCs w:val="28"/>
        </w:rPr>
        <w:t>；（饼状图）</w:t>
      </w:r>
      <w:r w:rsidR="00E17F74" w:rsidRPr="00482615">
        <w:rPr>
          <w:noProof/>
        </w:rPr>
        <w:object w:dxaOrig="8324" w:dyaOrig="4868">
          <v:shape id="图表 5" o:spid="_x0000_i1028" type="#_x0000_t75" style="width:416.4pt;height:243.6pt;visibility:visible" o:ole="">
            <v:imagedata r:id="rId15" o:title=""/>
            <o:lock v:ext="edit" aspectratio="f"/>
          </v:shape>
          <o:OLEObject Type="Embed" ProgID="Excel.Sheet.8" ShapeID="图表 5" DrawAspect="Content" ObjectID="_1614158344" r:id="rId16">
            <o:FieldCodes>\s</o:FieldCodes>
          </o:OLEObject>
        </w:object>
      </w:r>
    </w:p>
    <w:p w:rsidR="00130188" w:rsidRPr="006A2A95" w:rsidRDefault="00130188" w:rsidP="006A2A95">
      <w:pPr>
        <w:pStyle w:val="a3"/>
        <w:adjustRightInd w:val="0"/>
        <w:snapToGrid w:val="0"/>
        <w:spacing w:after="0" w:line="360" w:lineRule="auto"/>
        <w:ind w:firstLineChars="200" w:firstLine="560"/>
        <w:rPr>
          <w:rFonts w:ascii="仿宋" w:eastAsia="仿宋" w:hAnsi="仿宋" w:cs="楷体_GB2312"/>
          <w:sz w:val="28"/>
          <w:szCs w:val="28"/>
        </w:rPr>
      </w:pPr>
      <w:r w:rsidRPr="006A2A95">
        <w:rPr>
          <w:rFonts w:ascii="仿宋" w:eastAsia="仿宋" w:hAnsi="仿宋" w:cs="楷体_GB2312" w:hint="eastAsia"/>
          <w:sz w:val="28"/>
          <w:szCs w:val="28"/>
        </w:rPr>
        <w:t>（三）一般公共预算财政拨款支出决算具体情况</w:t>
      </w:r>
    </w:p>
    <w:p w:rsidR="007E5AE0" w:rsidRPr="000F3C1F" w:rsidRDefault="00130188" w:rsidP="007E5AE0">
      <w:pPr>
        <w:spacing w:line="360" w:lineRule="auto"/>
        <w:ind w:firstLineChars="200" w:firstLine="560"/>
        <w:rPr>
          <w:rFonts w:ascii="仿宋" w:eastAsia="仿宋" w:hAnsi="仿宋"/>
          <w:color w:val="000000"/>
          <w:sz w:val="28"/>
          <w:szCs w:val="28"/>
        </w:rPr>
      </w:pPr>
      <w:r w:rsidRPr="000F3C1F">
        <w:rPr>
          <w:rStyle w:val="a4"/>
          <w:rFonts w:ascii="仿宋" w:eastAsia="仿宋" w:hAnsi="仿宋" w:cs="仿宋_GB2312"/>
          <w:b w:val="0"/>
          <w:bCs/>
          <w:sz w:val="28"/>
          <w:szCs w:val="28"/>
        </w:rPr>
        <w:t>1.</w:t>
      </w:r>
      <w:r w:rsidR="007E5AE0" w:rsidRPr="000F3C1F">
        <w:rPr>
          <w:rFonts w:ascii="仿宋" w:eastAsia="仿宋" w:hAnsi="仿宋" w:hint="eastAsia"/>
          <w:color w:val="000000"/>
          <w:sz w:val="28"/>
          <w:szCs w:val="28"/>
        </w:rPr>
        <w:t xml:space="preserve"> 一般公共服务（类）人大事务（款）一般行政管理事务（项）:2017年决算数为2万元，完成预算100%。</w:t>
      </w:r>
    </w:p>
    <w:p w:rsidR="007E5AE0" w:rsidRPr="000F3C1F" w:rsidRDefault="007E5AE0" w:rsidP="000F3C1F">
      <w:pPr>
        <w:spacing w:line="360" w:lineRule="auto"/>
        <w:ind w:firstLineChars="200" w:firstLine="560"/>
        <w:rPr>
          <w:rFonts w:ascii="仿宋" w:eastAsia="仿宋" w:hAnsi="仿宋"/>
          <w:color w:val="000000"/>
          <w:sz w:val="28"/>
          <w:szCs w:val="28"/>
        </w:rPr>
      </w:pPr>
      <w:r w:rsidRPr="000F3C1F">
        <w:rPr>
          <w:rFonts w:ascii="仿宋" w:eastAsia="仿宋" w:hAnsi="仿宋" w:hint="eastAsia"/>
          <w:color w:val="000000"/>
          <w:sz w:val="28"/>
          <w:szCs w:val="28"/>
        </w:rPr>
        <w:t>2．一般公共服务（类）政府办公厅（室）及相关机构事务（款）行政运行（项）:2017年决算数为230.03万元，完成预算99.5%。决算数小于预算数的主要原因是</w:t>
      </w:r>
      <w:r w:rsidRPr="000F3C1F">
        <w:rPr>
          <w:rFonts w:ascii="仿宋" w:eastAsia="仿宋" w:hAnsi="仿宋" w:hint="eastAsia"/>
          <w:sz w:val="28"/>
          <w:szCs w:val="28"/>
        </w:rPr>
        <w:t>本项资金年终</w:t>
      </w:r>
      <w:proofErr w:type="gramStart"/>
      <w:r w:rsidRPr="000F3C1F">
        <w:rPr>
          <w:rFonts w:ascii="仿宋" w:eastAsia="仿宋" w:hAnsi="仿宋" w:hint="eastAsia"/>
          <w:sz w:val="28"/>
          <w:szCs w:val="28"/>
        </w:rPr>
        <w:t>挂指标</w:t>
      </w:r>
      <w:proofErr w:type="gramEnd"/>
      <w:r w:rsidRPr="000F3C1F">
        <w:rPr>
          <w:rFonts w:ascii="仿宋" w:eastAsia="仿宋" w:hAnsi="仿宋" w:hint="eastAsia"/>
          <w:sz w:val="28"/>
          <w:szCs w:val="28"/>
        </w:rPr>
        <w:t>未完成支付</w:t>
      </w:r>
      <w:r w:rsidRPr="000F3C1F">
        <w:rPr>
          <w:rFonts w:ascii="仿宋" w:eastAsia="仿宋" w:hAnsi="仿宋" w:hint="eastAsia"/>
          <w:color w:val="000000"/>
          <w:sz w:val="28"/>
          <w:szCs w:val="28"/>
        </w:rPr>
        <w:t>。</w:t>
      </w:r>
    </w:p>
    <w:p w:rsidR="007E5AE0" w:rsidRPr="007E5AE0" w:rsidRDefault="007E5AE0" w:rsidP="000F3C1F">
      <w:pPr>
        <w:spacing w:line="360" w:lineRule="auto"/>
        <w:ind w:firstLineChars="200" w:firstLine="560"/>
        <w:rPr>
          <w:rFonts w:ascii="仿宋" w:eastAsia="仿宋" w:hAnsi="仿宋"/>
          <w:color w:val="000000"/>
          <w:sz w:val="28"/>
          <w:szCs w:val="28"/>
        </w:rPr>
      </w:pPr>
      <w:r w:rsidRPr="007E5AE0">
        <w:rPr>
          <w:rFonts w:ascii="仿宋" w:eastAsia="仿宋" w:hAnsi="仿宋" w:hint="eastAsia"/>
          <w:color w:val="000000"/>
          <w:sz w:val="28"/>
          <w:szCs w:val="28"/>
        </w:rPr>
        <w:t>3.一般公共服务（类）政府办公厅（室）及相关机构事务（款）</w:t>
      </w:r>
      <w:r w:rsidRPr="007E5AE0">
        <w:rPr>
          <w:rFonts w:ascii="仿宋" w:eastAsia="仿宋" w:hAnsi="仿宋" w:hint="eastAsia"/>
          <w:color w:val="000000"/>
          <w:sz w:val="28"/>
          <w:szCs w:val="28"/>
        </w:rPr>
        <w:lastRenderedPageBreak/>
        <w:t>一般行政管理事务（项）:2017年决算数为</w:t>
      </w:r>
      <w:r w:rsidRPr="000F3C1F">
        <w:rPr>
          <w:rFonts w:ascii="仿宋" w:eastAsia="仿宋" w:hAnsi="仿宋" w:hint="eastAsia"/>
          <w:color w:val="000000"/>
          <w:sz w:val="28"/>
          <w:szCs w:val="28"/>
        </w:rPr>
        <w:t>40.98</w:t>
      </w:r>
      <w:r w:rsidRPr="007E5AE0">
        <w:rPr>
          <w:rFonts w:ascii="仿宋" w:eastAsia="仿宋" w:hAnsi="仿宋" w:hint="eastAsia"/>
          <w:color w:val="000000"/>
          <w:sz w:val="28"/>
          <w:szCs w:val="28"/>
        </w:rPr>
        <w:t>万元，完成预算7</w:t>
      </w:r>
      <w:r w:rsidRPr="000F3C1F">
        <w:rPr>
          <w:rFonts w:ascii="仿宋" w:eastAsia="仿宋" w:hAnsi="仿宋" w:hint="eastAsia"/>
          <w:color w:val="000000"/>
          <w:sz w:val="28"/>
          <w:szCs w:val="28"/>
        </w:rPr>
        <w:t>3.21</w:t>
      </w:r>
      <w:r w:rsidRPr="007E5AE0">
        <w:rPr>
          <w:rFonts w:ascii="仿宋" w:eastAsia="仿宋" w:hAnsi="仿宋" w:hint="eastAsia"/>
          <w:color w:val="000000"/>
          <w:sz w:val="28"/>
          <w:szCs w:val="28"/>
        </w:rPr>
        <w:t>%。决算数小于预算数的主要原因是</w:t>
      </w:r>
      <w:r w:rsidRPr="007E5AE0">
        <w:rPr>
          <w:rFonts w:ascii="仿宋" w:eastAsia="仿宋" w:hAnsi="仿宋" w:hint="eastAsia"/>
          <w:sz w:val="28"/>
          <w:szCs w:val="28"/>
        </w:rPr>
        <w:t>本项资金年终</w:t>
      </w:r>
      <w:proofErr w:type="gramStart"/>
      <w:r w:rsidRPr="007E5AE0">
        <w:rPr>
          <w:rFonts w:ascii="仿宋" w:eastAsia="仿宋" w:hAnsi="仿宋" w:hint="eastAsia"/>
          <w:sz w:val="28"/>
          <w:szCs w:val="28"/>
        </w:rPr>
        <w:t>挂指标</w:t>
      </w:r>
      <w:proofErr w:type="gramEnd"/>
      <w:r w:rsidRPr="007E5AE0">
        <w:rPr>
          <w:rFonts w:ascii="仿宋" w:eastAsia="仿宋" w:hAnsi="仿宋" w:hint="eastAsia"/>
          <w:sz w:val="28"/>
          <w:szCs w:val="28"/>
        </w:rPr>
        <w:t>未完成支付。</w:t>
      </w:r>
    </w:p>
    <w:p w:rsidR="007E5AE0" w:rsidRPr="007E5AE0" w:rsidRDefault="007E5AE0" w:rsidP="000F3C1F">
      <w:pPr>
        <w:spacing w:line="360" w:lineRule="auto"/>
        <w:ind w:firstLineChars="200" w:firstLine="560"/>
        <w:rPr>
          <w:rFonts w:ascii="仿宋" w:eastAsia="仿宋" w:hAnsi="仿宋"/>
          <w:color w:val="000000"/>
          <w:sz w:val="28"/>
          <w:szCs w:val="28"/>
        </w:rPr>
      </w:pPr>
      <w:r w:rsidRPr="007E5AE0">
        <w:rPr>
          <w:rFonts w:ascii="仿宋" w:eastAsia="仿宋" w:hAnsi="仿宋" w:hint="eastAsia"/>
          <w:color w:val="000000"/>
          <w:sz w:val="28"/>
          <w:szCs w:val="28"/>
        </w:rPr>
        <w:t>4.一般公共服务（类）政府办公厅（室）及相关机构事务（款）事业运行（项）:2017年决算数为</w:t>
      </w:r>
      <w:r w:rsidR="00DD6604" w:rsidRPr="000F3C1F">
        <w:rPr>
          <w:rFonts w:ascii="仿宋" w:eastAsia="仿宋" w:hAnsi="仿宋" w:hint="eastAsia"/>
          <w:color w:val="000000"/>
          <w:sz w:val="28"/>
          <w:szCs w:val="28"/>
        </w:rPr>
        <w:t>38.15</w:t>
      </w:r>
      <w:r w:rsidRPr="007E5AE0">
        <w:rPr>
          <w:rFonts w:ascii="仿宋" w:eastAsia="仿宋" w:hAnsi="仿宋" w:hint="eastAsia"/>
          <w:color w:val="000000"/>
          <w:sz w:val="28"/>
          <w:szCs w:val="28"/>
        </w:rPr>
        <w:t>万元，完成预算100%。</w:t>
      </w:r>
    </w:p>
    <w:p w:rsidR="007E5AE0" w:rsidRPr="007E5AE0" w:rsidRDefault="007E5AE0" w:rsidP="000F3C1F">
      <w:pPr>
        <w:spacing w:line="360" w:lineRule="auto"/>
        <w:ind w:firstLineChars="200" w:firstLine="560"/>
        <w:rPr>
          <w:rFonts w:ascii="仿宋" w:eastAsia="仿宋" w:hAnsi="仿宋"/>
          <w:color w:val="000000"/>
          <w:sz w:val="28"/>
          <w:szCs w:val="28"/>
        </w:rPr>
      </w:pPr>
      <w:r w:rsidRPr="007E5AE0">
        <w:rPr>
          <w:rFonts w:ascii="仿宋" w:eastAsia="仿宋" w:hAnsi="仿宋" w:hint="eastAsia"/>
          <w:color w:val="000000"/>
          <w:sz w:val="28"/>
          <w:szCs w:val="28"/>
        </w:rPr>
        <w:t>5.一般公共服务（类）政府办公厅（室）及相关机构事务（款）其他政府办公厅（室）及相关机构事务（项）:2017年决算数为</w:t>
      </w:r>
      <w:r w:rsidR="00DD6604" w:rsidRPr="000F3C1F">
        <w:rPr>
          <w:rFonts w:ascii="仿宋" w:eastAsia="仿宋" w:hAnsi="仿宋" w:hint="eastAsia"/>
          <w:color w:val="000000"/>
          <w:sz w:val="28"/>
          <w:szCs w:val="28"/>
        </w:rPr>
        <w:t>1</w:t>
      </w:r>
      <w:r w:rsidRPr="007E5AE0">
        <w:rPr>
          <w:rFonts w:ascii="仿宋" w:eastAsia="仿宋" w:hAnsi="仿宋" w:hint="eastAsia"/>
          <w:color w:val="000000"/>
          <w:sz w:val="28"/>
          <w:szCs w:val="28"/>
        </w:rPr>
        <w:t>6.</w:t>
      </w:r>
      <w:r w:rsidR="00DD6604" w:rsidRPr="000F3C1F">
        <w:rPr>
          <w:rFonts w:ascii="仿宋" w:eastAsia="仿宋" w:hAnsi="仿宋" w:hint="eastAsia"/>
          <w:color w:val="000000"/>
          <w:sz w:val="28"/>
          <w:szCs w:val="28"/>
        </w:rPr>
        <w:t>66</w:t>
      </w:r>
      <w:r w:rsidRPr="007E5AE0">
        <w:rPr>
          <w:rFonts w:ascii="仿宋" w:eastAsia="仿宋" w:hAnsi="仿宋" w:hint="eastAsia"/>
          <w:color w:val="000000"/>
          <w:sz w:val="28"/>
          <w:szCs w:val="28"/>
        </w:rPr>
        <w:t>万元，完成预算100%。</w:t>
      </w:r>
    </w:p>
    <w:p w:rsidR="007E5AE0" w:rsidRPr="000F3C1F" w:rsidRDefault="007E5AE0" w:rsidP="000F3C1F">
      <w:pPr>
        <w:spacing w:line="360" w:lineRule="auto"/>
        <w:ind w:firstLineChars="200" w:firstLine="560"/>
        <w:rPr>
          <w:rFonts w:ascii="仿宋" w:eastAsia="仿宋" w:hAnsi="仿宋"/>
          <w:color w:val="000000"/>
          <w:sz w:val="28"/>
          <w:szCs w:val="28"/>
        </w:rPr>
      </w:pPr>
      <w:r w:rsidRPr="007E5AE0">
        <w:rPr>
          <w:rFonts w:ascii="仿宋" w:eastAsia="仿宋" w:hAnsi="仿宋" w:hint="eastAsia"/>
          <w:color w:val="000000"/>
          <w:sz w:val="28"/>
          <w:szCs w:val="28"/>
        </w:rPr>
        <w:t>6.一般公共服务（类）纪检监察事务（款）一般行政管理事务（项）:2017年决算数为</w:t>
      </w:r>
      <w:r w:rsidR="00DD6604" w:rsidRPr="000F3C1F">
        <w:rPr>
          <w:rFonts w:ascii="仿宋" w:eastAsia="仿宋" w:hAnsi="仿宋" w:hint="eastAsia"/>
          <w:color w:val="000000"/>
          <w:sz w:val="28"/>
          <w:szCs w:val="28"/>
        </w:rPr>
        <w:t>3</w:t>
      </w:r>
      <w:r w:rsidRPr="007E5AE0">
        <w:rPr>
          <w:rFonts w:ascii="仿宋" w:eastAsia="仿宋" w:hAnsi="仿宋" w:hint="eastAsia"/>
          <w:color w:val="000000"/>
          <w:sz w:val="28"/>
          <w:szCs w:val="28"/>
        </w:rPr>
        <w:t>万元，完成预算100%。</w:t>
      </w:r>
    </w:p>
    <w:p w:rsidR="00DD6604" w:rsidRPr="00804AD9" w:rsidRDefault="00DD6604" w:rsidP="00804AD9">
      <w:pPr>
        <w:spacing w:line="360" w:lineRule="auto"/>
        <w:ind w:firstLineChars="200" w:firstLine="560"/>
        <w:rPr>
          <w:rFonts w:ascii="仿宋" w:eastAsia="仿宋" w:hAnsi="仿宋"/>
          <w:color w:val="000000"/>
          <w:sz w:val="28"/>
          <w:szCs w:val="28"/>
        </w:rPr>
      </w:pPr>
      <w:r w:rsidRPr="007E5AE0">
        <w:rPr>
          <w:rFonts w:ascii="仿宋" w:eastAsia="仿宋" w:hAnsi="仿宋" w:hint="eastAsia"/>
          <w:color w:val="000000"/>
          <w:sz w:val="28"/>
          <w:szCs w:val="28"/>
        </w:rPr>
        <w:t>7.一般公共服务（类）党委办公厅（室）及相关机构事务（款）一般行政管理事务（项）:2017年决算数为</w:t>
      </w:r>
      <w:r w:rsidRPr="000F3C1F">
        <w:rPr>
          <w:rFonts w:ascii="仿宋" w:eastAsia="仿宋" w:hAnsi="仿宋" w:hint="eastAsia"/>
          <w:color w:val="000000"/>
          <w:sz w:val="28"/>
          <w:szCs w:val="28"/>
        </w:rPr>
        <w:t>4</w:t>
      </w:r>
      <w:r w:rsidRPr="007E5AE0">
        <w:rPr>
          <w:rFonts w:ascii="仿宋" w:eastAsia="仿宋" w:hAnsi="仿宋" w:hint="eastAsia"/>
          <w:color w:val="000000"/>
          <w:sz w:val="28"/>
          <w:szCs w:val="28"/>
        </w:rPr>
        <w:t>万元，完成预算100%。</w:t>
      </w:r>
    </w:p>
    <w:p w:rsidR="00DD6604" w:rsidRPr="000F3C1F" w:rsidRDefault="00DD6604" w:rsidP="000F3C1F">
      <w:pPr>
        <w:spacing w:line="360" w:lineRule="auto"/>
        <w:ind w:firstLineChars="200" w:firstLine="560"/>
        <w:rPr>
          <w:rFonts w:ascii="仿宋" w:eastAsia="仿宋" w:hAnsi="仿宋"/>
          <w:color w:val="000000"/>
          <w:sz w:val="28"/>
          <w:szCs w:val="28"/>
        </w:rPr>
      </w:pPr>
      <w:r w:rsidRPr="000F3C1F">
        <w:rPr>
          <w:rFonts w:ascii="仿宋" w:eastAsia="仿宋" w:hAnsi="仿宋" w:hint="eastAsia"/>
          <w:color w:val="000000"/>
          <w:sz w:val="28"/>
          <w:szCs w:val="28"/>
        </w:rPr>
        <w:t>8</w:t>
      </w:r>
      <w:r w:rsidR="007E5AE0" w:rsidRPr="000F3C1F">
        <w:rPr>
          <w:rFonts w:ascii="仿宋" w:eastAsia="仿宋" w:hAnsi="仿宋" w:hint="eastAsia"/>
          <w:color w:val="000000"/>
          <w:sz w:val="28"/>
          <w:szCs w:val="28"/>
        </w:rPr>
        <w:t>.一般公共服务（类）党委办公厅（室）及相关机构事务（款）其他党委办公厅（室）及相关机构事务支出（项）:2017年决算数为</w:t>
      </w:r>
      <w:r w:rsidRPr="000F3C1F">
        <w:rPr>
          <w:rFonts w:ascii="仿宋" w:eastAsia="仿宋" w:hAnsi="仿宋" w:hint="eastAsia"/>
          <w:color w:val="000000"/>
          <w:sz w:val="28"/>
          <w:szCs w:val="28"/>
        </w:rPr>
        <w:t>53.89</w:t>
      </w:r>
      <w:r w:rsidR="007E5AE0" w:rsidRPr="000F3C1F">
        <w:rPr>
          <w:rFonts w:ascii="仿宋" w:eastAsia="仿宋" w:hAnsi="仿宋" w:hint="eastAsia"/>
          <w:color w:val="000000"/>
          <w:sz w:val="28"/>
          <w:szCs w:val="28"/>
        </w:rPr>
        <w:t>万元，完成预算100%</w:t>
      </w:r>
    </w:p>
    <w:p w:rsidR="00DD6604" w:rsidRPr="00DD6604" w:rsidRDefault="00DD6604" w:rsidP="000F3C1F">
      <w:pPr>
        <w:spacing w:line="360" w:lineRule="auto"/>
        <w:ind w:firstLineChars="200" w:firstLine="560"/>
        <w:rPr>
          <w:rFonts w:ascii="仿宋" w:eastAsia="仿宋" w:hAnsi="仿宋"/>
          <w:color w:val="000000"/>
          <w:sz w:val="28"/>
          <w:szCs w:val="28"/>
        </w:rPr>
      </w:pPr>
      <w:r w:rsidRPr="000F3C1F">
        <w:rPr>
          <w:rFonts w:ascii="仿宋" w:eastAsia="仿宋" w:hAnsi="仿宋" w:hint="eastAsia"/>
          <w:color w:val="000000"/>
          <w:sz w:val="28"/>
          <w:szCs w:val="28"/>
        </w:rPr>
        <w:t>9</w:t>
      </w:r>
      <w:r w:rsidRPr="00DD6604">
        <w:rPr>
          <w:rFonts w:ascii="仿宋" w:eastAsia="仿宋" w:hAnsi="仿宋" w:hint="eastAsia"/>
          <w:color w:val="000000"/>
          <w:sz w:val="28"/>
          <w:szCs w:val="28"/>
        </w:rPr>
        <w:t>.教育支出（类）进修及培训（款）培训支出（项）:2017年决算数为1.</w:t>
      </w:r>
      <w:r w:rsidRPr="000F3C1F">
        <w:rPr>
          <w:rFonts w:ascii="仿宋" w:eastAsia="仿宋" w:hAnsi="仿宋" w:hint="eastAsia"/>
          <w:color w:val="000000"/>
          <w:sz w:val="28"/>
          <w:szCs w:val="28"/>
        </w:rPr>
        <w:t>88</w:t>
      </w:r>
      <w:r w:rsidRPr="00DD6604">
        <w:rPr>
          <w:rFonts w:ascii="仿宋" w:eastAsia="仿宋" w:hAnsi="仿宋" w:hint="eastAsia"/>
          <w:color w:val="000000"/>
          <w:sz w:val="28"/>
          <w:szCs w:val="28"/>
        </w:rPr>
        <w:t>万元，完成预算100%。</w:t>
      </w:r>
    </w:p>
    <w:p w:rsidR="00770E45" w:rsidRPr="000F3C1F"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1</w:t>
      </w:r>
      <w:r w:rsidRPr="000F3C1F">
        <w:rPr>
          <w:rFonts w:ascii="仿宋" w:eastAsia="仿宋" w:hAnsi="仿宋" w:hint="eastAsia"/>
          <w:color w:val="000000"/>
          <w:sz w:val="28"/>
          <w:szCs w:val="28"/>
        </w:rPr>
        <w:t>0</w:t>
      </w:r>
      <w:r w:rsidRPr="00DD6604">
        <w:rPr>
          <w:rFonts w:ascii="仿宋" w:eastAsia="仿宋" w:hAnsi="仿宋" w:hint="eastAsia"/>
          <w:color w:val="000000"/>
          <w:sz w:val="28"/>
          <w:szCs w:val="28"/>
        </w:rPr>
        <w:t>.文化体育与传媒支出（类）其他文化体育与传媒支出（款）其他文化体育与传媒支出（项）:2017年决算数为</w:t>
      </w:r>
      <w:r w:rsidRPr="000F3C1F">
        <w:rPr>
          <w:rFonts w:ascii="仿宋" w:eastAsia="仿宋" w:hAnsi="仿宋" w:hint="eastAsia"/>
          <w:color w:val="000000"/>
          <w:sz w:val="28"/>
          <w:szCs w:val="28"/>
        </w:rPr>
        <w:t>0.96</w:t>
      </w:r>
      <w:r w:rsidRPr="00DD6604">
        <w:rPr>
          <w:rFonts w:ascii="仿宋" w:eastAsia="仿宋" w:hAnsi="仿宋" w:hint="eastAsia"/>
          <w:color w:val="000000"/>
          <w:sz w:val="28"/>
          <w:szCs w:val="28"/>
        </w:rPr>
        <w:t>万元，完成预算</w:t>
      </w:r>
      <w:r w:rsidRPr="000F3C1F">
        <w:rPr>
          <w:rFonts w:ascii="仿宋" w:eastAsia="仿宋" w:hAnsi="仿宋" w:hint="eastAsia"/>
          <w:color w:val="000000"/>
          <w:sz w:val="28"/>
          <w:szCs w:val="28"/>
        </w:rPr>
        <w:t>100</w:t>
      </w:r>
      <w:r w:rsidRPr="00DD6604">
        <w:rPr>
          <w:rFonts w:ascii="仿宋" w:eastAsia="仿宋" w:hAnsi="仿宋" w:hint="eastAsia"/>
          <w:color w:val="000000"/>
          <w:sz w:val="28"/>
          <w:szCs w:val="28"/>
        </w:rPr>
        <w:t>%。</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1</w:t>
      </w:r>
      <w:r w:rsidR="00770E45" w:rsidRPr="000F3C1F">
        <w:rPr>
          <w:rFonts w:ascii="仿宋" w:eastAsia="仿宋" w:hAnsi="仿宋" w:hint="eastAsia"/>
          <w:color w:val="000000"/>
          <w:sz w:val="28"/>
          <w:szCs w:val="28"/>
        </w:rPr>
        <w:t>1</w:t>
      </w:r>
      <w:r w:rsidRPr="00DD6604">
        <w:rPr>
          <w:rFonts w:ascii="仿宋" w:eastAsia="仿宋" w:hAnsi="仿宋" w:hint="eastAsia"/>
          <w:color w:val="000000"/>
          <w:sz w:val="28"/>
          <w:szCs w:val="28"/>
        </w:rPr>
        <w:t>.社会保障和就业支出（类）行政事业单位离退休（款）归口管理的行政单位离退休（项）:2017年决算数为</w:t>
      </w:r>
      <w:r w:rsidR="00770E45" w:rsidRPr="000F3C1F">
        <w:rPr>
          <w:rFonts w:ascii="仿宋" w:eastAsia="仿宋" w:hAnsi="仿宋" w:hint="eastAsia"/>
          <w:color w:val="000000"/>
          <w:sz w:val="28"/>
          <w:szCs w:val="28"/>
        </w:rPr>
        <w:t>41.09</w:t>
      </w:r>
      <w:r w:rsidRPr="00DD6604">
        <w:rPr>
          <w:rFonts w:ascii="仿宋" w:eastAsia="仿宋" w:hAnsi="仿宋" w:hint="eastAsia"/>
          <w:color w:val="000000"/>
          <w:sz w:val="28"/>
          <w:szCs w:val="28"/>
        </w:rPr>
        <w:t>元，完成预算</w:t>
      </w:r>
      <w:r w:rsidRPr="00DD6604">
        <w:rPr>
          <w:rFonts w:ascii="仿宋" w:eastAsia="仿宋" w:hAnsi="仿宋" w:hint="eastAsia"/>
          <w:color w:val="000000"/>
          <w:sz w:val="28"/>
          <w:szCs w:val="28"/>
        </w:rPr>
        <w:lastRenderedPageBreak/>
        <w:t>100%。</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1</w:t>
      </w:r>
      <w:r w:rsidR="00506D58" w:rsidRPr="000F3C1F">
        <w:rPr>
          <w:rFonts w:ascii="仿宋" w:eastAsia="仿宋" w:hAnsi="仿宋" w:hint="eastAsia"/>
          <w:color w:val="000000"/>
          <w:sz w:val="28"/>
          <w:szCs w:val="28"/>
        </w:rPr>
        <w:t>2</w:t>
      </w:r>
      <w:r w:rsidRPr="00DD6604">
        <w:rPr>
          <w:rFonts w:ascii="仿宋" w:eastAsia="仿宋" w:hAnsi="仿宋" w:hint="eastAsia"/>
          <w:color w:val="000000"/>
          <w:sz w:val="28"/>
          <w:szCs w:val="28"/>
        </w:rPr>
        <w:t>.社会保障和就业支出（类）行政事业单位离退休（款）机关事业单位基本养老保险缴费（项）:2017年决算数为2</w:t>
      </w:r>
      <w:r w:rsidR="00770E45" w:rsidRPr="000F3C1F">
        <w:rPr>
          <w:rFonts w:ascii="仿宋" w:eastAsia="仿宋" w:hAnsi="仿宋" w:hint="eastAsia"/>
          <w:color w:val="000000"/>
          <w:sz w:val="28"/>
          <w:szCs w:val="28"/>
        </w:rPr>
        <w:t>8.88</w:t>
      </w:r>
      <w:r w:rsidRPr="00DD6604">
        <w:rPr>
          <w:rFonts w:ascii="仿宋" w:eastAsia="仿宋" w:hAnsi="仿宋" w:hint="eastAsia"/>
          <w:color w:val="000000"/>
          <w:sz w:val="28"/>
          <w:szCs w:val="28"/>
        </w:rPr>
        <w:t>元，完成预算100%。</w:t>
      </w:r>
    </w:p>
    <w:p w:rsidR="00506D58" w:rsidRPr="00A5706C" w:rsidRDefault="00DD6604" w:rsidP="00A5706C">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1</w:t>
      </w:r>
      <w:r w:rsidR="00506D58" w:rsidRPr="000F3C1F">
        <w:rPr>
          <w:rFonts w:ascii="仿宋" w:eastAsia="仿宋" w:hAnsi="仿宋" w:hint="eastAsia"/>
          <w:color w:val="000000"/>
          <w:sz w:val="28"/>
          <w:szCs w:val="28"/>
        </w:rPr>
        <w:t>3</w:t>
      </w:r>
      <w:r w:rsidRPr="00DD6604">
        <w:rPr>
          <w:rFonts w:ascii="仿宋" w:eastAsia="仿宋" w:hAnsi="仿宋" w:hint="eastAsia"/>
          <w:color w:val="000000"/>
          <w:sz w:val="28"/>
          <w:szCs w:val="28"/>
        </w:rPr>
        <w:t>.社会保障和就业支出（类）抚恤（款）死亡抚恤（项）:2017年决算数为</w:t>
      </w:r>
      <w:r w:rsidR="00770E45" w:rsidRPr="000F3C1F">
        <w:rPr>
          <w:rFonts w:ascii="仿宋" w:eastAsia="仿宋" w:hAnsi="仿宋" w:hint="eastAsia"/>
          <w:color w:val="000000"/>
          <w:sz w:val="28"/>
          <w:szCs w:val="28"/>
        </w:rPr>
        <w:t>2.3</w:t>
      </w:r>
      <w:r w:rsidRPr="00DD6604">
        <w:rPr>
          <w:rFonts w:ascii="仿宋" w:eastAsia="仿宋" w:hAnsi="仿宋" w:hint="eastAsia"/>
          <w:color w:val="000000"/>
          <w:sz w:val="28"/>
          <w:szCs w:val="28"/>
        </w:rPr>
        <w:t>万元，完成预算</w:t>
      </w:r>
      <w:r w:rsidR="00A5706C">
        <w:rPr>
          <w:rFonts w:ascii="仿宋" w:eastAsia="仿宋" w:hAnsi="仿宋" w:hint="eastAsia"/>
          <w:color w:val="000000"/>
          <w:sz w:val="28"/>
          <w:szCs w:val="28"/>
        </w:rPr>
        <w:t>79.58</w:t>
      </w:r>
      <w:r w:rsidRPr="00DD6604">
        <w:rPr>
          <w:rFonts w:ascii="仿宋" w:eastAsia="仿宋" w:hAnsi="仿宋" w:hint="eastAsia"/>
          <w:color w:val="000000"/>
          <w:sz w:val="28"/>
          <w:szCs w:val="28"/>
        </w:rPr>
        <w:t>%。</w:t>
      </w:r>
      <w:r w:rsidR="00A5706C" w:rsidRPr="007E5AE0">
        <w:rPr>
          <w:rFonts w:ascii="仿宋" w:eastAsia="仿宋" w:hAnsi="仿宋" w:hint="eastAsia"/>
          <w:color w:val="000000"/>
          <w:sz w:val="28"/>
          <w:szCs w:val="28"/>
        </w:rPr>
        <w:t>决算数小于预算数的主要原因是</w:t>
      </w:r>
      <w:r w:rsidR="00A5706C" w:rsidRPr="007E5AE0">
        <w:rPr>
          <w:rFonts w:ascii="仿宋" w:eastAsia="仿宋" w:hAnsi="仿宋" w:hint="eastAsia"/>
          <w:sz w:val="28"/>
          <w:szCs w:val="28"/>
        </w:rPr>
        <w:t>本项资金年终</w:t>
      </w:r>
      <w:proofErr w:type="gramStart"/>
      <w:r w:rsidR="00A5706C" w:rsidRPr="007E5AE0">
        <w:rPr>
          <w:rFonts w:ascii="仿宋" w:eastAsia="仿宋" w:hAnsi="仿宋" w:hint="eastAsia"/>
          <w:sz w:val="28"/>
          <w:szCs w:val="28"/>
        </w:rPr>
        <w:t>挂指标</w:t>
      </w:r>
      <w:proofErr w:type="gramEnd"/>
      <w:r w:rsidR="00A5706C" w:rsidRPr="007E5AE0">
        <w:rPr>
          <w:rFonts w:ascii="仿宋" w:eastAsia="仿宋" w:hAnsi="仿宋" w:hint="eastAsia"/>
          <w:sz w:val="28"/>
          <w:szCs w:val="28"/>
        </w:rPr>
        <w:t>未完成支付。</w:t>
      </w:r>
    </w:p>
    <w:p w:rsidR="00506D58" w:rsidRPr="00A5706C" w:rsidRDefault="00DD6604" w:rsidP="00A5706C">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1</w:t>
      </w:r>
      <w:r w:rsidR="00506D58" w:rsidRPr="000F3C1F">
        <w:rPr>
          <w:rFonts w:ascii="仿宋" w:eastAsia="仿宋" w:hAnsi="仿宋" w:hint="eastAsia"/>
          <w:color w:val="000000"/>
          <w:sz w:val="28"/>
          <w:szCs w:val="28"/>
        </w:rPr>
        <w:t>4</w:t>
      </w:r>
      <w:r w:rsidRPr="00DD6604">
        <w:rPr>
          <w:rFonts w:ascii="仿宋" w:eastAsia="仿宋" w:hAnsi="仿宋" w:hint="eastAsia"/>
          <w:color w:val="000000"/>
          <w:sz w:val="28"/>
          <w:szCs w:val="28"/>
        </w:rPr>
        <w:t>.社会保障和就业支出（类）抚恤（款）在乡复员、退伍军人生活补助（项）:2017年决算数为</w:t>
      </w:r>
      <w:r w:rsidR="00770E45" w:rsidRPr="000F3C1F">
        <w:rPr>
          <w:rFonts w:ascii="仿宋" w:eastAsia="仿宋" w:hAnsi="仿宋" w:hint="eastAsia"/>
          <w:color w:val="000000"/>
          <w:sz w:val="28"/>
          <w:szCs w:val="28"/>
        </w:rPr>
        <w:t>18.35</w:t>
      </w:r>
      <w:r w:rsidRPr="00DD6604">
        <w:rPr>
          <w:rFonts w:ascii="仿宋" w:eastAsia="仿宋" w:hAnsi="仿宋" w:hint="eastAsia"/>
          <w:color w:val="000000"/>
          <w:sz w:val="28"/>
          <w:szCs w:val="28"/>
        </w:rPr>
        <w:t>万元，完成预算</w:t>
      </w:r>
      <w:r w:rsidR="00A5706C">
        <w:rPr>
          <w:rFonts w:ascii="仿宋" w:eastAsia="仿宋" w:hAnsi="仿宋" w:hint="eastAsia"/>
          <w:color w:val="000000"/>
          <w:sz w:val="28"/>
          <w:szCs w:val="28"/>
        </w:rPr>
        <w:t>97.97</w:t>
      </w:r>
      <w:r w:rsidRPr="00DD6604">
        <w:rPr>
          <w:rFonts w:ascii="仿宋" w:eastAsia="仿宋" w:hAnsi="仿宋" w:hint="eastAsia"/>
          <w:color w:val="000000"/>
          <w:sz w:val="28"/>
          <w:szCs w:val="28"/>
        </w:rPr>
        <w:t>%。</w:t>
      </w:r>
      <w:r w:rsidR="00A5706C" w:rsidRPr="007E5AE0">
        <w:rPr>
          <w:rFonts w:ascii="仿宋" w:eastAsia="仿宋" w:hAnsi="仿宋" w:hint="eastAsia"/>
          <w:color w:val="000000"/>
          <w:sz w:val="28"/>
          <w:szCs w:val="28"/>
        </w:rPr>
        <w:t>决算数小于预算数的主要原因是</w:t>
      </w:r>
      <w:r w:rsidR="00A5706C" w:rsidRPr="007E5AE0">
        <w:rPr>
          <w:rFonts w:ascii="仿宋" w:eastAsia="仿宋" w:hAnsi="仿宋" w:hint="eastAsia"/>
          <w:sz w:val="28"/>
          <w:szCs w:val="28"/>
        </w:rPr>
        <w:t>本项资金年终</w:t>
      </w:r>
      <w:proofErr w:type="gramStart"/>
      <w:r w:rsidR="00A5706C" w:rsidRPr="007E5AE0">
        <w:rPr>
          <w:rFonts w:ascii="仿宋" w:eastAsia="仿宋" w:hAnsi="仿宋" w:hint="eastAsia"/>
          <w:sz w:val="28"/>
          <w:szCs w:val="28"/>
        </w:rPr>
        <w:t>挂指标</w:t>
      </w:r>
      <w:proofErr w:type="gramEnd"/>
      <w:r w:rsidR="00A5706C" w:rsidRPr="007E5AE0">
        <w:rPr>
          <w:rFonts w:ascii="仿宋" w:eastAsia="仿宋" w:hAnsi="仿宋" w:hint="eastAsia"/>
          <w:sz w:val="28"/>
          <w:szCs w:val="28"/>
        </w:rPr>
        <w:t>未完成支付。</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1</w:t>
      </w:r>
      <w:r w:rsidR="00506D58" w:rsidRPr="000F3C1F">
        <w:rPr>
          <w:rFonts w:ascii="仿宋" w:eastAsia="仿宋" w:hAnsi="仿宋" w:hint="eastAsia"/>
          <w:color w:val="000000"/>
          <w:sz w:val="28"/>
          <w:szCs w:val="28"/>
        </w:rPr>
        <w:t>5</w:t>
      </w:r>
      <w:r w:rsidRPr="00DD6604">
        <w:rPr>
          <w:rFonts w:ascii="仿宋" w:eastAsia="仿宋" w:hAnsi="仿宋" w:hint="eastAsia"/>
          <w:color w:val="000000"/>
          <w:sz w:val="28"/>
          <w:szCs w:val="28"/>
        </w:rPr>
        <w:t>.社会保障和就业支出（类）抚恤（款）义务兵优待（项）:2017年决算数为</w:t>
      </w:r>
      <w:r w:rsidR="00770E45" w:rsidRPr="000F3C1F">
        <w:rPr>
          <w:rFonts w:ascii="仿宋" w:eastAsia="仿宋" w:hAnsi="仿宋" w:hint="eastAsia"/>
          <w:color w:val="000000"/>
          <w:sz w:val="28"/>
          <w:szCs w:val="28"/>
        </w:rPr>
        <w:t>19.62</w:t>
      </w:r>
      <w:r w:rsidRPr="00DD6604">
        <w:rPr>
          <w:rFonts w:ascii="仿宋" w:eastAsia="仿宋" w:hAnsi="仿宋" w:hint="eastAsia"/>
          <w:color w:val="000000"/>
          <w:sz w:val="28"/>
          <w:szCs w:val="28"/>
        </w:rPr>
        <w:t>万元，完成预算100%，。</w:t>
      </w:r>
    </w:p>
    <w:p w:rsidR="00506D58" w:rsidRPr="00A5706C" w:rsidRDefault="00DD6604" w:rsidP="00A5706C">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1</w:t>
      </w:r>
      <w:r w:rsidR="00506D58" w:rsidRPr="000F3C1F">
        <w:rPr>
          <w:rFonts w:ascii="仿宋" w:eastAsia="仿宋" w:hAnsi="仿宋" w:hint="eastAsia"/>
          <w:color w:val="000000"/>
          <w:sz w:val="28"/>
          <w:szCs w:val="28"/>
        </w:rPr>
        <w:t>6</w:t>
      </w:r>
      <w:r w:rsidRPr="00DD6604">
        <w:rPr>
          <w:rFonts w:ascii="仿宋" w:eastAsia="仿宋" w:hAnsi="仿宋" w:hint="eastAsia"/>
          <w:color w:val="000000"/>
          <w:sz w:val="28"/>
          <w:szCs w:val="28"/>
        </w:rPr>
        <w:t>.社会保障和就业支出（类）抚恤（款）农村籍退役士兵老年生活补助（项）:2017年决算数为</w:t>
      </w:r>
      <w:r w:rsidR="00770E45" w:rsidRPr="000F3C1F">
        <w:rPr>
          <w:rFonts w:ascii="仿宋" w:eastAsia="仿宋" w:hAnsi="仿宋" w:hint="eastAsia"/>
          <w:color w:val="000000"/>
          <w:sz w:val="28"/>
          <w:szCs w:val="28"/>
        </w:rPr>
        <w:t>10.03</w:t>
      </w:r>
      <w:r w:rsidRPr="00DD6604">
        <w:rPr>
          <w:rFonts w:ascii="仿宋" w:eastAsia="仿宋" w:hAnsi="仿宋" w:hint="eastAsia"/>
          <w:color w:val="000000"/>
          <w:sz w:val="28"/>
          <w:szCs w:val="28"/>
        </w:rPr>
        <w:t>万元，完成预算</w:t>
      </w:r>
      <w:r w:rsidR="00A5706C">
        <w:rPr>
          <w:rFonts w:ascii="仿宋" w:eastAsia="仿宋" w:hAnsi="仿宋" w:hint="eastAsia"/>
          <w:color w:val="000000"/>
          <w:sz w:val="28"/>
          <w:szCs w:val="28"/>
        </w:rPr>
        <w:t>95.25</w:t>
      </w:r>
      <w:r w:rsidRPr="00DD6604">
        <w:rPr>
          <w:rFonts w:ascii="仿宋" w:eastAsia="仿宋" w:hAnsi="仿宋" w:hint="eastAsia"/>
          <w:color w:val="000000"/>
          <w:sz w:val="28"/>
          <w:szCs w:val="28"/>
        </w:rPr>
        <w:t>%。</w:t>
      </w:r>
      <w:r w:rsidR="00A5706C" w:rsidRPr="007E5AE0">
        <w:rPr>
          <w:rFonts w:ascii="仿宋" w:eastAsia="仿宋" w:hAnsi="仿宋" w:hint="eastAsia"/>
          <w:color w:val="000000"/>
          <w:sz w:val="28"/>
          <w:szCs w:val="28"/>
        </w:rPr>
        <w:t>决算数小于预算数的主要原因是</w:t>
      </w:r>
      <w:r w:rsidR="00A5706C" w:rsidRPr="007E5AE0">
        <w:rPr>
          <w:rFonts w:ascii="仿宋" w:eastAsia="仿宋" w:hAnsi="仿宋" w:hint="eastAsia"/>
          <w:sz w:val="28"/>
          <w:szCs w:val="28"/>
        </w:rPr>
        <w:t>本项资金年终</w:t>
      </w:r>
      <w:proofErr w:type="gramStart"/>
      <w:r w:rsidR="00A5706C" w:rsidRPr="007E5AE0">
        <w:rPr>
          <w:rFonts w:ascii="仿宋" w:eastAsia="仿宋" w:hAnsi="仿宋" w:hint="eastAsia"/>
          <w:sz w:val="28"/>
          <w:szCs w:val="28"/>
        </w:rPr>
        <w:t>挂指标</w:t>
      </w:r>
      <w:proofErr w:type="gramEnd"/>
      <w:r w:rsidR="00A5706C" w:rsidRPr="007E5AE0">
        <w:rPr>
          <w:rFonts w:ascii="仿宋" w:eastAsia="仿宋" w:hAnsi="仿宋" w:hint="eastAsia"/>
          <w:sz w:val="28"/>
          <w:szCs w:val="28"/>
        </w:rPr>
        <w:t>未完成支付。</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1</w:t>
      </w:r>
      <w:r w:rsidR="00506D58" w:rsidRPr="000F3C1F">
        <w:rPr>
          <w:rFonts w:ascii="仿宋" w:eastAsia="仿宋" w:hAnsi="仿宋" w:hint="eastAsia"/>
          <w:color w:val="000000"/>
          <w:sz w:val="28"/>
          <w:szCs w:val="28"/>
        </w:rPr>
        <w:t>7</w:t>
      </w:r>
      <w:r w:rsidRPr="00DD6604">
        <w:rPr>
          <w:rFonts w:ascii="仿宋" w:eastAsia="仿宋" w:hAnsi="仿宋" w:hint="eastAsia"/>
          <w:color w:val="000000"/>
          <w:sz w:val="28"/>
          <w:szCs w:val="28"/>
        </w:rPr>
        <w:t>.社会保障和就业支出（类）残疾人事业（款）残疾人生活和护理补贴（项）:2017年决算数为</w:t>
      </w:r>
      <w:r w:rsidR="00506D58" w:rsidRPr="000F3C1F">
        <w:rPr>
          <w:rFonts w:ascii="仿宋" w:eastAsia="仿宋" w:hAnsi="仿宋" w:hint="eastAsia"/>
          <w:color w:val="000000"/>
          <w:sz w:val="28"/>
          <w:szCs w:val="28"/>
        </w:rPr>
        <w:t>9.84</w:t>
      </w:r>
      <w:r w:rsidRPr="00DD6604">
        <w:rPr>
          <w:rFonts w:ascii="仿宋" w:eastAsia="仿宋" w:hAnsi="仿宋" w:hint="eastAsia"/>
          <w:color w:val="000000"/>
          <w:sz w:val="28"/>
          <w:szCs w:val="28"/>
        </w:rPr>
        <w:t>万元，完成预算100%。</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1</w:t>
      </w:r>
      <w:r w:rsidR="00506D58" w:rsidRPr="000F3C1F">
        <w:rPr>
          <w:rFonts w:ascii="仿宋" w:eastAsia="仿宋" w:hAnsi="仿宋" w:hint="eastAsia"/>
          <w:color w:val="000000"/>
          <w:sz w:val="28"/>
          <w:szCs w:val="28"/>
        </w:rPr>
        <w:t>8</w:t>
      </w:r>
      <w:r w:rsidRPr="00DD6604">
        <w:rPr>
          <w:rFonts w:ascii="仿宋" w:eastAsia="仿宋" w:hAnsi="仿宋" w:hint="eastAsia"/>
          <w:color w:val="000000"/>
          <w:sz w:val="28"/>
          <w:szCs w:val="28"/>
        </w:rPr>
        <w:t>.社会保障和就业支出（类）自然灾害生活救助（款）  地方自然灾害生活补助（项）:2017年决算数为</w:t>
      </w:r>
      <w:r w:rsidR="00506D58" w:rsidRPr="000F3C1F">
        <w:rPr>
          <w:rFonts w:ascii="仿宋" w:eastAsia="仿宋" w:hAnsi="仿宋" w:hint="eastAsia"/>
          <w:color w:val="000000"/>
          <w:sz w:val="28"/>
          <w:szCs w:val="28"/>
        </w:rPr>
        <w:t>7</w:t>
      </w:r>
      <w:r w:rsidRPr="00DD6604">
        <w:rPr>
          <w:rFonts w:ascii="仿宋" w:eastAsia="仿宋" w:hAnsi="仿宋" w:hint="eastAsia"/>
          <w:color w:val="000000"/>
          <w:sz w:val="28"/>
          <w:szCs w:val="28"/>
        </w:rPr>
        <w:t>万元，完成预算100%。</w:t>
      </w:r>
    </w:p>
    <w:p w:rsidR="00DD6604" w:rsidRPr="00DD6604" w:rsidRDefault="00506D58" w:rsidP="000F3C1F">
      <w:pPr>
        <w:spacing w:line="360" w:lineRule="auto"/>
        <w:ind w:firstLineChars="200" w:firstLine="560"/>
        <w:rPr>
          <w:rFonts w:ascii="仿宋" w:eastAsia="仿宋" w:hAnsi="仿宋"/>
          <w:color w:val="000000"/>
          <w:sz w:val="28"/>
          <w:szCs w:val="28"/>
        </w:rPr>
      </w:pPr>
      <w:r w:rsidRPr="000F3C1F">
        <w:rPr>
          <w:rFonts w:ascii="仿宋" w:eastAsia="仿宋" w:hAnsi="仿宋" w:hint="eastAsia"/>
          <w:color w:val="000000"/>
          <w:sz w:val="28"/>
          <w:szCs w:val="28"/>
        </w:rPr>
        <w:t>19</w:t>
      </w:r>
      <w:r w:rsidR="00DD6604" w:rsidRPr="00DD6604">
        <w:rPr>
          <w:rFonts w:ascii="仿宋" w:eastAsia="仿宋" w:hAnsi="仿宋" w:hint="eastAsia"/>
          <w:color w:val="000000"/>
          <w:sz w:val="28"/>
          <w:szCs w:val="28"/>
        </w:rPr>
        <w:t>.社会保障和就业支出（类）最低生活保障（款）城市最低生活保障金支出（项）:2017年决算数为</w:t>
      </w:r>
      <w:r w:rsidRPr="000F3C1F">
        <w:rPr>
          <w:rFonts w:ascii="仿宋" w:eastAsia="仿宋" w:hAnsi="仿宋" w:hint="eastAsia"/>
          <w:color w:val="000000"/>
          <w:sz w:val="28"/>
          <w:szCs w:val="28"/>
        </w:rPr>
        <w:t>3.25</w:t>
      </w:r>
      <w:r w:rsidR="00DD6604" w:rsidRPr="00DD6604">
        <w:rPr>
          <w:rFonts w:ascii="仿宋" w:eastAsia="仿宋" w:hAnsi="仿宋" w:hint="eastAsia"/>
          <w:color w:val="000000"/>
          <w:sz w:val="28"/>
          <w:szCs w:val="28"/>
        </w:rPr>
        <w:t>万元，完成预算100%。</w:t>
      </w:r>
    </w:p>
    <w:p w:rsidR="00DD6604" w:rsidRPr="00A5706C" w:rsidRDefault="00DD6604" w:rsidP="00A5706C">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2</w:t>
      </w:r>
      <w:r w:rsidR="00506D58" w:rsidRPr="000F3C1F">
        <w:rPr>
          <w:rFonts w:ascii="仿宋" w:eastAsia="仿宋" w:hAnsi="仿宋" w:hint="eastAsia"/>
          <w:color w:val="000000"/>
          <w:sz w:val="28"/>
          <w:szCs w:val="28"/>
        </w:rPr>
        <w:t>0</w:t>
      </w:r>
      <w:r w:rsidRPr="00DD6604">
        <w:rPr>
          <w:rFonts w:ascii="仿宋" w:eastAsia="仿宋" w:hAnsi="仿宋" w:hint="eastAsia"/>
          <w:color w:val="000000"/>
          <w:sz w:val="28"/>
          <w:szCs w:val="28"/>
        </w:rPr>
        <w:t>.社会保障和就业支出（类）最低生活保障（款）农村最低生</w:t>
      </w:r>
      <w:r w:rsidRPr="00DD6604">
        <w:rPr>
          <w:rFonts w:ascii="仿宋" w:eastAsia="仿宋" w:hAnsi="仿宋" w:hint="eastAsia"/>
          <w:color w:val="000000"/>
          <w:sz w:val="28"/>
          <w:szCs w:val="28"/>
        </w:rPr>
        <w:lastRenderedPageBreak/>
        <w:t>活保障金支出（项）:2017年决算数为</w:t>
      </w:r>
      <w:r w:rsidR="00506D58" w:rsidRPr="000F3C1F">
        <w:rPr>
          <w:rFonts w:ascii="仿宋" w:eastAsia="仿宋" w:hAnsi="仿宋" w:hint="eastAsia"/>
          <w:color w:val="000000"/>
          <w:sz w:val="28"/>
          <w:szCs w:val="28"/>
        </w:rPr>
        <w:t>25.4</w:t>
      </w:r>
      <w:r w:rsidRPr="00DD6604">
        <w:rPr>
          <w:rFonts w:ascii="仿宋" w:eastAsia="仿宋" w:hAnsi="仿宋" w:hint="eastAsia"/>
          <w:color w:val="000000"/>
          <w:sz w:val="28"/>
          <w:szCs w:val="28"/>
        </w:rPr>
        <w:t>万元，完成预算</w:t>
      </w:r>
      <w:r w:rsidR="00A5706C">
        <w:rPr>
          <w:rFonts w:ascii="仿宋" w:eastAsia="仿宋" w:hAnsi="仿宋" w:hint="eastAsia"/>
          <w:color w:val="000000"/>
          <w:sz w:val="28"/>
          <w:szCs w:val="28"/>
        </w:rPr>
        <w:t>82.23</w:t>
      </w:r>
      <w:r w:rsidRPr="00DD6604">
        <w:rPr>
          <w:rFonts w:ascii="仿宋" w:eastAsia="仿宋" w:hAnsi="仿宋" w:hint="eastAsia"/>
          <w:color w:val="000000"/>
          <w:sz w:val="28"/>
          <w:szCs w:val="28"/>
        </w:rPr>
        <w:t>%。</w:t>
      </w:r>
      <w:r w:rsidR="00A5706C" w:rsidRPr="007E5AE0">
        <w:rPr>
          <w:rFonts w:ascii="仿宋" w:eastAsia="仿宋" w:hAnsi="仿宋" w:hint="eastAsia"/>
          <w:color w:val="000000"/>
          <w:sz w:val="28"/>
          <w:szCs w:val="28"/>
        </w:rPr>
        <w:t>决算数小于预算数的主要原因是</w:t>
      </w:r>
      <w:r w:rsidR="00A5706C" w:rsidRPr="007E5AE0">
        <w:rPr>
          <w:rFonts w:ascii="仿宋" w:eastAsia="仿宋" w:hAnsi="仿宋" w:hint="eastAsia"/>
          <w:sz w:val="28"/>
          <w:szCs w:val="28"/>
        </w:rPr>
        <w:t>本项资金年终</w:t>
      </w:r>
      <w:proofErr w:type="gramStart"/>
      <w:r w:rsidR="00A5706C" w:rsidRPr="007E5AE0">
        <w:rPr>
          <w:rFonts w:ascii="仿宋" w:eastAsia="仿宋" w:hAnsi="仿宋" w:hint="eastAsia"/>
          <w:sz w:val="28"/>
          <w:szCs w:val="28"/>
        </w:rPr>
        <w:t>挂指标</w:t>
      </w:r>
      <w:proofErr w:type="gramEnd"/>
      <w:r w:rsidR="00A5706C" w:rsidRPr="007E5AE0">
        <w:rPr>
          <w:rFonts w:ascii="仿宋" w:eastAsia="仿宋" w:hAnsi="仿宋" w:hint="eastAsia"/>
          <w:sz w:val="28"/>
          <w:szCs w:val="28"/>
        </w:rPr>
        <w:t>未完成支付。</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2</w:t>
      </w:r>
      <w:r w:rsidR="00506D58" w:rsidRPr="000F3C1F">
        <w:rPr>
          <w:rFonts w:ascii="仿宋" w:eastAsia="仿宋" w:hAnsi="仿宋" w:hint="eastAsia"/>
          <w:color w:val="000000"/>
          <w:sz w:val="28"/>
          <w:szCs w:val="28"/>
        </w:rPr>
        <w:t>1</w:t>
      </w:r>
      <w:r w:rsidRPr="00DD6604">
        <w:rPr>
          <w:rFonts w:ascii="仿宋" w:eastAsia="仿宋" w:hAnsi="仿宋" w:hint="eastAsia"/>
          <w:color w:val="000000"/>
          <w:sz w:val="28"/>
          <w:szCs w:val="28"/>
        </w:rPr>
        <w:t>.社会保障和就业支出（类）临时救助（款）临时救助支出（项）:2017年决算数为</w:t>
      </w:r>
      <w:r w:rsidR="00506D58" w:rsidRPr="000F3C1F">
        <w:rPr>
          <w:rFonts w:ascii="仿宋" w:eastAsia="仿宋" w:hAnsi="仿宋" w:hint="eastAsia"/>
          <w:color w:val="000000"/>
          <w:sz w:val="28"/>
          <w:szCs w:val="28"/>
        </w:rPr>
        <w:t>10</w:t>
      </w:r>
      <w:r w:rsidRPr="00DD6604">
        <w:rPr>
          <w:rFonts w:ascii="仿宋" w:eastAsia="仿宋" w:hAnsi="仿宋" w:hint="eastAsia"/>
          <w:color w:val="000000"/>
          <w:sz w:val="28"/>
          <w:szCs w:val="28"/>
        </w:rPr>
        <w:t>万元，完成预算100%。</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2</w:t>
      </w:r>
      <w:r w:rsidR="00506D58" w:rsidRPr="000F3C1F">
        <w:rPr>
          <w:rFonts w:ascii="仿宋" w:eastAsia="仿宋" w:hAnsi="仿宋" w:hint="eastAsia"/>
          <w:color w:val="000000"/>
          <w:sz w:val="28"/>
          <w:szCs w:val="28"/>
        </w:rPr>
        <w:t>2</w:t>
      </w:r>
      <w:r w:rsidRPr="00DD6604">
        <w:rPr>
          <w:rFonts w:ascii="仿宋" w:eastAsia="仿宋" w:hAnsi="仿宋" w:hint="eastAsia"/>
          <w:color w:val="000000"/>
          <w:sz w:val="28"/>
          <w:szCs w:val="28"/>
        </w:rPr>
        <w:t>.社会保障和就业支出（类）特困人员供养（款）农村特困人员救助供养支出（项）:2017年决算数为</w:t>
      </w:r>
      <w:r w:rsidR="00506D58" w:rsidRPr="000F3C1F">
        <w:rPr>
          <w:rFonts w:ascii="仿宋" w:eastAsia="仿宋" w:hAnsi="仿宋" w:hint="eastAsia"/>
          <w:color w:val="000000"/>
          <w:sz w:val="28"/>
          <w:szCs w:val="28"/>
        </w:rPr>
        <w:t>2</w:t>
      </w:r>
      <w:r w:rsidRPr="00DD6604">
        <w:rPr>
          <w:rFonts w:ascii="仿宋" w:eastAsia="仿宋" w:hAnsi="仿宋" w:hint="eastAsia"/>
          <w:color w:val="000000"/>
          <w:sz w:val="28"/>
          <w:szCs w:val="28"/>
        </w:rPr>
        <w:t>5.</w:t>
      </w:r>
      <w:r w:rsidR="00506D58" w:rsidRPr="000F3C1F">
        <w:rPr>
          <w:rFonts w:ascii="仿宋" w:eastAsia="仿宋" w:hAnsi="仿宋" w:hint="eastAsia"/>
          <w:color w:val="000000"/>
          <w:sz w:val="28"/>
          <w:szCs w:val="28"/>
        </w:rPr>
        <w:t>22</w:t>
      </w:r>
      <w:r w:rsidRPr="00DD6604">
        <w:rPr>
          <w:rFonts w:ascii="仿宋" w:eastAsia="仿宋" w:hAnsi="仿宋" w:hint="eastAsia"/>
          <w:color w:val="000000"/>
          <w:sz w:val="28"/>
          <w:szCs w:val="28"/>
        </w:rPr>
        <w:t>万元，完成预算100%。</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2</w:t>
      </w:r>
      <w:r w:rsidR="00506D58" w:rsidRPr="000F3C1F">
        <w:rPr>
          <w:rFonts w:ascii="仿宋" w:eastAsia="仿宋" w:hAnsi="仿宋" w:hint="eastAsia"/>
          <w:color w:val="000000"/>
          <w:sz w:val="28"/>
          <w:szCs w:val="28"/>
        </w:rPr>
        <w:t>3</w:t>
      </w:r>
      <w:r w:rsidRPr="00DD6604">
        <w:rPr>
          <w:rFonts w:ascii="仿宋" w:eastAsia="仿宋" w:hAnsi="仿宋" w:hint="eastAsia"/>
          <w:color w:val="000000"/>
          <w:sz w:val="28"/>
          <w:szCs w:val="28"/>
        </w:rPr>
        <w:t>.社会保障和就业支出（类）其他生活救助（款）其他农村生活救助（项）:2017年决算数为</w:t>
      </w:r>
      <w:r w:rsidR="00506D58" w:rsidRPr="000F3C1F">
        <w:rPr>
          <w:rFonts w:ascii="仿宋" w:eastAsia="仿宋" w:hAnsi="仿宋" w:hint="eastAsia"/>
          <w:color w:val="000000"/>
          <w:sz w:val="28"/>
          <w:szCs w:val="28"/>
        </w:rPr>
        <w:t>1.77</w:t>
      </w:r>
      <w:r w:rsidRPr="00DD6604">
        <w:rPr>
          <w:rFonts w:ascii="仿宋" w:eastAsia="仿宋" w:hAnsi="仿宋" w:hint="eastAsia"/>
          <w:color w:val="000000"/>
          <w:sz w:val="28"/>
          <w:szCs w:val="28"/>
        </w:rPr>
        <w:t>万元，完成预算100%。</w:t>
      </w:r>
    </w:p>
    <w:p w:rsidR="00506D58" w:rsidRPr="000F3C1F" w:rsidRDefault="00DD6604" w:rsidP="000F3C1F">
      <w:pPr>
        <w:spacing w:line="360" w:lineRule="auto"/>
        <w:ind w:firstLineChars="200" w:firstLine="560"/>
        <w:rPr>
          <w:rFonts w:ascii="仿宋" w:eastAsia="仿宋" w:hAnsi="仿宋"/>
          <w:sz w:val="28"/>
          <w:szCs w:val="28"/>
        </w:rPr>
      </w:pPr>
      <w:r w:rsidRPr="00DD6604">
        <w:rPr>
          <w:rFonts w:ascii="仿宋" w:eastAsia="仿宋" w:hAnsi="仿宋" w:hint="eastAsia"/>
          <w:color w:val="000000"/>
          <w:sz w:val="28"/>
          <w:szCs w:val="28"/>
        </w:rPr>
        <w:t>2</w:t>
      </w:r>
      <w:r w:rsidR="00506D58" w:rsidRPr="000F3C1F">
        <w:rPr>
          <w:rFonts w:ascii="仿宋" w:eastAsia="仿宋" w:hAnsi="仿宋" w:hint="eastAsia"/>
          <w:color w:val="000000"/>
          <w:sz w:val="28"/>
          <w:szCs w:val="28"/>
        </w:rPr>
        <w:t>4</w:t>
      </w:r>
      <w:r w:rsidRPr="00DD6604">
        <w:rPr>
          <w:rFonts w:ascii="仿宋" w:eastAsia="仿宋" w:hAnsi="仿宋" w:hint="eastAsia"/>
          <w:color w:val="000000"/>
          <w:sz w:val="28"/>
          <w:szCs w:val="28"/>
        </w:rPr>
        <w:t>.社会保障和就业支出（类）其他社会保障和就业支出（款）其他社会保障和就业支出（项）:2017年决算数为</w:t>
      </w:r>
      <w:r w:rsidR="00506D58" w:rsidRPr="000F3C1F">
        <w:rPr>
          <w:rFonts w:ascii="仿宋" w:eastAsia="仿宋" w:hAnsi="仿宋" w:hint="eastAsia"/>
          <w:color w:val="000000"/>
          <w:sz w:val="28"/>
          <w:szCs w:val="28"/>
        </w:rPr>
        <w:t>15.64</w:t>
      </w:r>
      <w:r w:rsidRPr="00DD6604">
        <w:rPr>
          <w:rFonts w:ascii="仿宋" w:eastAsia="仿宋" w:hAnsi="仿宋" w:hint="eastAsia"/>
          <w:color w:val="000000"/>
          <w:sz w:val="28"/>
          <w:szCs w:val="28"/>
        </w:rPr>
        <w:t>万元，完成预算</w:t>
      </w:r>
      <w:r w:rsidR="00506D58" w:rsidRPr="000F3C1F">
        <w:rPr>
          <w:rFonts w:ascii="仿宋" w:eastAsia="仿宋" w:hAnsi="仿宋" w:hint="eastAsia"/>
          <w:color w:val="000000"/>
          <w:sz w:val="28"/>
          <w:szCs w:val="28"/>
        </w:rPr>
        <w:t>100</w:t>
      </w:r>
      <w:r w:rsidRPr="00DD6604">
        <w:rPr>
          <w:rFonts w:ascii="仿宋" w:eastAsia="仿宋" w:hAnsi="仿宋" w:hint="eastAsia"/>
          <w:color w:val="000000"/>
          <w:sz w:val="28"/>
          <w:szCs w:val="28"/>
        </w:rPr>
        <w:t>%。</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2</w:t>
      </w:r>
      <w:r w:rsidR="00506D58" w:rsidRPr="000F3C1F">
        <w:rPr>
          <w:rFonts w:ascii="仿宋" w:eastAsia="仿宋" w:hAnsi="仿宋" w:hint="eastAsia"/>
          <w:color w:val="000000"/>
          <w:sz w:val="28"/>
          <w:szCs w:val="28"/>
        </w:rPr>
        <w:t>5</w:t>
      </w:r>
      <w:r w:rsidRPr="00DD6604">
        <w:rPr>
          <w:rFonts w:ascii="仿宋" w:eastAsia="仿宋" w:hAnsi="仿宋" w:hint="eastAsia"/>
          <w:color w:val="000000"/>
          <w:sz w:val="28"/>
          <w:szCs w:val="28"/>
        </w:rPr>
        <w:t>.医疗卫生与计划生育支出（类）医疗保障（款）行政单位医疗（项）:2017年决算数为</w:t>
      </w:r>
      <w:r w:rsidR="00506D58" w:rsidRPr="000F3C1F">
        <w:rPr>
          <w:rFonts w:ascii="仿宋" w:eastAsia="仿宋" w:hAnsi="仿宋" w:hint="eastAsia"/>
          <w:color w:val="000000"/>
          <w:sz w:val="28"/>
          <w:szCs w:val="28"/>
        </w:rPr>
        <w:t>6.81</w:t>
      </w:r>
      <w:r w:rsidRPr="00DD6604">
        <w:rPr>
          <w:rFonts w:ascii="仿宋" w:eastAsia="仿宋" w:hAnsi="仿宋" w:hint="eastAsia"/>
          <w:color w:val="000000"/>
          <w:sz w:val="28"/>
          <w:szCs w:val="28"/>
        </w:rPr>
        <w:t>万元，完成预算100%。</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2</w:t>
      </w:r>
      <w:r w:rsidR="00506D58" w:rsidRPr="000F3C1F">
        <w:rPr>
          <w:rFonts w:ascii="仿宋" w:eastAsia="仿宋" w:hAnsi="仿宋" w:hint="eastAsia"/>
          <w:color w:val="000000"/>
          <w:sz w:val="28"/>
          <w:szCs w:val="28"/>
        </w:rPr>
        <w:t>6</w:t>
      </w:r>
      <w:r w:rsidRPr="00DD6604">
        <w:rPr>
          <w:rFonts w:ascii="仿宋" w:eastAsia="仿宋" w:hAnsi="仿宋" w:hint="eastAsia"/>
          <w:color w:val="000000"/>
          <w:sz w:val="28"/>
          <w:szCs w:val="28"/>
        </w:rPr>
        <w:t>.医疗卫生与计划生育支出（类）医疗保障（款）事业单位医疗（项）:2017年决算数为</w:t>
      </w:r>
      <w:r w:rsidR="00506D58" w:rsidRPr="000F3C1F">
        <w:rPr>
          <w:rFonts w:ascii="仿宋" w:eastAsia="仿宋" w:hAnsi="仿宋" w:hint="eastAsia"/>
          <w:color w:val="000000"/>
          <w:sz w:val="28"/>
          <w:szCs w:val="28"/>
        </w:rPr>
        <w:t>2.5</w:t>
      </w:r>
      <w:r w:rsidRPr="00DD6604">
        <w:rPr>
          <w:rFonts w:ascii="仿宋" w:eastAsia="仿宋" w:hAnsi="仿宋" w:hint="eastAsia"/>
          <w:color w:val="000000"/>
          <w:sz w:val="28"/>
          <w:szCs w:val="28"/>
        </w:rPr>
        <w:t>万元，完成预算100%。</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2</w:t>
      </w:r>
      <w:r w:rsidR="00506D58" w:rsidRPr="000F3C1F">
        <w:rPr>
          <w:rFonts w:ascii="仿宋" w:eastAsia="仿宋" w:hAnsi="仿宋" w:hint="eastAsia"/>
          <w:color w:val="000000"/>
          <w:sz w:val="28"/>
          <w:szCs w:val="28"/>
        </w:rPr>
        <w:t>7</w:t>
      </w:r>
      <w:r w:rsidRPr="00DD6604">
        <w:rPr>
          <w:rFonts w:ascii="仿宋" w:eastAsia="仿宋" w:hAnsi="仿宋" w:hint="eastAsia"/>
          <w:color w:val="000000"/>
          <w:sz w:val="28"/>
          <w:szCs w:val="28"/>
        </w:rPr>
        <w:t>.城乡社区支出（类）城乡社区管理事务（款）其他城乡社区管理事务（项）:2017年决算数为12.72万元，完成预算100%。</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2</w:t>
      </w:r>
      <w:r w:rsidR="00506D58" w:rsidRPr="000F3C1F">
        <w:rPr>
          <w:rFonts w:ascii="仿宋" w:eastAsia="仿宋" w:hAnsi="仿宋" w:hint="eastAsia"/>
          <w:color w:val="000000"/>
          <w:sz w:val="28"/>
          <w:szCs w:val="28"/>
        </w:rPr>
        <w:t>8</w:t>
      </w:r>
      <w:r w:rsidRPr="00DD6604">
        <w:rPr>
          <w:rFonts w:ascii="仿宋" w:eastAsia="仿宋" w:hAnsi="仿宋" w:hint="eastAsia"/>
          <w:color w:val="000000"/>
          <w:sz w:val="28"/>
          <w:szCs w:val="28"/>
        </w:rPr>
        <w:t>. 城乡社区支出（类）城乡社区公共设施（款）其他城乡社区公共设施支出（项）:2017年决算数为</w:t>
      </w:r>
      <w:r w:rsidR="00506D58" w:rsidRPr="000F3C1F">
        <w:rPr>
          <w:rFonts w:ascii="仿宋" w:eastAsia="仿宋" w:hAnsi="仿宋" w:hint="eastAsia"/>
          <w:color w:val="000000"/>
          <w:sz w:val="28"/>
          <w:szCs w:val="28"/>
        </w:rPr>
        <w:t>80</w:t>
      </w:r>
      <w:r w:rsidRPr="00DD6604">
        <w:rPr>
          <w:rFonts w:ascii="仿宋" w:eastAsia="仿宋" w:hAnsi="仿宋" w:hint="eastAsia"/>
          <w:color w:val="000000"/>
          <w:sz w:val="28"/>
          <w:szCs w:val="28"/>
        </w:rPr>
        <w:t>万元，完成预算100%。</w:t>
      </w:r>
    </w:p>
    <w:p w:rsidR="00DD6604" w:rsidRPr="00DD6604" w:rsidRDefault="00506D58" w:rsidP="000F3C1F">
      <w:pPr>
        <w:spacing w:line="360" w:lineRule="auto"/>
        <w:ind w:firstLineChars="200" w:firstLine="560"/>
        <w:rPr>
          <w:rFonts w:ascii="仿宋" w:eastAsia="仿宋" w:hAnsi="仿宋"/>
          <w:color w:val="000000"/>
          <w:sz w:val="28"/>
          <w:szCs w:val="28"/>
        </w:rPr>
      </w:pPr>
      <w:r w:rsidRPr="000F3C1F">
        <w:rPr>
          <w:rFonts w:ascii="仿宋" w:eastAsia="仿宋" w:hAnsi="仿宋" w:hint="eastAsia"/>
          <w:color w:val="000000"/>
          <w:sz w:val="28"/>
          <w:szCs w:val="28"/>
        </w:rPr>
        <w:t>29</w:t>
      </w:r>
      <w:r w:rsidR="00DD6604" w:rsidRPr="00DD6604">
        <w:rPr>
          <w:rFonts w:ascii="仿宋" w:eastAsia="仿宋" w:hAnsi="仿宋" w:hint="eastAsia"/>
          <w:color w:val="000000"/>
          <w:sz w:val="28"/>
          <w:szCs w:val="28"/>
        </w:rPr>
        <w:t>.农林水支出（类）农业（款）其他农业支出（项）:2017年决算数为</w:t>
      </w:r>
      <w:r w:rsidRPr="000F3C1F">
        <w:rPr>
          <w:rFonts w:ascii="仿宋" w:eastAsia="仿宋" w:hAnsi="仿宋" w:hint="eastAsia"/>
          <w:color w:val="000000"/>
          <w:sz w:val="28"/>
          <w:szCs w:val="28"/>
        </w:rPr>
        <w:t>60.78</w:t>
      </w:r>
      <w:r w:rsidR="00DD6604" w:rsidRPr="00DD6604">
        <w:rPr>
          <w:rFonts w:ascii="仿宋" w:eastAsia="仿宋" w:hAnsi="仿宋" w:hint="eastAsia"/>
          <w:color w:val="000000"/>
          <w:sz w:val="28"/>
          <w:szCs w:val="28"/>
        </w:rPr>
        <w:t>万元，完成预算100%。</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3</w:t>
      </w:r>
      <w:r w:rsidR="00506D58" w:rsidRPr="000F3C1F">
        <w:rPr>
          <w:rFonts w:ascii="仿宋" w:eastAsia="仿宋" w:hAnsi="仿宋" w:hint="eastAsia"/>
          <w:color w:val="000000"/>
          <w:sz w:val="28"/>
          <w:szCs w:val="28"/>
        </w:rPr>
        <w:t>0</w:t>
      </w:r>
      <w:r w:rsidRPr="00DD6604">
        <w:rPr>
          <w:rFonts w:ascii="仿宋" w:eastAsia="仿宋" w:hAnsi="仿宋" w:hint="eastAsia"/>
          <w:color w:val="000000"/>
          <w:sz w:val="28"/>
          <w:szCs w:val="28"/>
        </w:rPr>
        <w:t>.农林水支出（类）林业（款）其他林业支出（项）:2017年</w:t>
      </w:r>
      <w:r w:rsidRPr="00DD6604">
        <w:rPr>
          <w:rFonts w:ascii="仿宋" w:eastAsia="仿宋" w:hAnsi="仿宋" w:hint="eastAsia"/>
          <w:color w:val="000000"/>
          <w:sz w:val="28"/>
          <w:szCs w:val="28"/>
        </w:rPr>
        <w:lastRenderedPageBreak/>
        <w:t>决算数为</w:t>
      </w:r>
      <w:r w:rsidR="00506D58" w:rsidRPr="000F3C1F">
        <w:rPr>
          <w:rFonts w:ascii="仿宋" w:eastAsia="仿宋" w:hAnsi="仿宋" w:hint="eastAsia"/>
          <w:color w:val="000000"/>
          <w:sz w:val="28"/>
          <w:szCs w:val="28"/>
        </w:rPr>
        <w:t>10.8</w:t>
      </w:r>
      <w:r w:rsidRPr="00DD6604">
        <w:rPr>
          <w:rFonts w:ascii="仿宋" w:eastAsia="仿宋" w:hAnsi="仿宋" w:hint="eastAsia"/>
          <w:color w:val="000000"/>
          <w:sz w:val="28"/>
          <w:szCs w:val="28"/>
        </w:rPr>
        <w:t>万元，完成预算100%。</w:t>
      </w:r>
    </w:p>
    <w:p w:rsidR="00DD6604" w:rsidRPr="00DD6604" w:rsidRDefault="00DD6604" w:rsidP="000F3C1F">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3</w:t>
      </w:r>
      <w:r w:rsidR="00506D58" w:rsidRPr="000F3C1F">
        <w:rPr>
          <w:rFonts w:ascii="仿宋" w:eastAsia="仿宋" w:hAnsi="仿宋" w:hint="eastAsia"/>
          <w:color w:val="000000"/>
          <w:sz w:val="28"/>
          <w:szCs w:val="28"/>
        </w:rPr>
        <w:t>1</w:t>
      </w:r>
      <w:r w:rsidRPr="00DD6604">
        <w:rPr>
          <w:rFonts w:ascii="仿宋" w:eastAsia="仿宋" w:hAnsi="仿宋" w:hint="eastAsia"/>
          <w:color w:val="000000"/>
          <w:sz w:val="28"/>
          <w:szCs w:val="28"/>
        </w:rPr>
        <w:t>.农林水支出（类）水利（款）防汛（项）:2017年决算数为20万元，完成预算100%。</w:t>
      </w:r>
    </w:p>
    <w:p w:rsidR="00DD6604" w:rsidRPr="00DD6604" w:rsidRDefault="00DD6604" w:rsidP="000F3C1F">
      <w:pPr>
        <w:spacing w:line="360" w:lineRule="auto"/>
        <w:ind w:firstLineChars="200" w:firstLine="560"/>
        <w:rPr>
          <w:rFonts w:ascii="仿宋" w:eastAsia="仿宋" w:hAnsi="仿宋"/>
          <w:sz w:val="28"/>
          <w:szCs w:val="28"/>
        </w:rPr>
      </w:pPr>
      <w:r w:rsidRPr="00DD6604">
        <w:rPr>
          <w:rFonts w:ascii="仿宋" w:eastAsia="仿宋" w:hAnsi="仿宋" w:hint="eastAsia"/>
          <w:color w:val="000000"/>
          <w:sz w:val="28"/>
          <w:szCs w:val="28"/>
        </w:rPr>
        <w:t>3</w:t>
      </w:r>
      <w:r w:rsidR="00506D58" w:rsidRPr="000F3C1F">
        <w:rPr>
          <w:rFonts w:ascii="仿宋" w:eastAsia="仿宋" w:hAnsi="仿宋" w:hint="eastAsia"/>
          <w:color w:val="000000"/>
          <w:sz w:val="28"/>
          <w:szCs w:val="28"/>
        </w:rPr>
        <w:t>2</w:t>
      </w:r>
      <w:r w:rsidRPr="00DD6604">
        <w:rPr>
          <w:rFonts w:ascii="仿宋" w:eastAsia="仿宋" w:hAnsi="仿宋" w:hint="eastAsia"/>
          <w:color w:val="000000"/>
          <w:sz w:val="28"/>
          <w:szCs w:val="28"/>
        </w:rPr>
        <w:t>.农林水支出（类）农村综合改革（款）对村级一事一议的补助（项）:2017年决算数为</w:t>
      </w:r>
      <w:r w:rsidR="00506D58" w:rsidRPr="000F3C1F">
        <w:rPr>
          <w:rFonts w:ascii="仿宋" w:eastAsia="仿宋" w:hAnsi="仿宋" w:hint="eastAsia"/>
          <w:color w:val="000000"/>
          <w:sz w:val="28"/>
          <w:szCs w:val="28"/>
        </w:rPr>
        <w:t>63</w:t>
      </w:r>
      <w:r w:rsidRPr="00DD6604">
        <w:rPr>
          <w:rFonts w:ascii="仿宋" w:eastAsia="仿宋" w:hAnsi="仿宋" w:hint="eastAsia"/>
          <w:color w:val="000000"/>
          <w:sz w:val="28"/>
          <w:szCs w:val="28"/>
        </w:rPr>
        <w:t>万元，完成预算</w:t>
      </w:r>
      <w:r w:rsidR="00506D58" w:rsidRPr="000F3C1F">
        <w:rPr>
          <w:rFonts w:ascii="仿宋" w:eastAsia="仿宋" w:hAnsi="仿宋" w:hint="eastAsia"/>
          <w:color w:val="000000"/>
          <w:sz w:val="28"/>
          <w:szCs w:val="28"/>
        </w:rPr>
        <w:t>7</w:t>
      </w:r>
      <w:r w:rsidRPr="00DD6604">
        <w:rPr>
          <w:rFonts w:ascii="仿宋" w:eastAsia="仿宋" w:hAnsi="仿宋" w:hint="eastAsia"/>
          <w:color w:val="000000"/>
          <w:sz w:val="28"/>
          <w:szCs w:val="28"/>
        </w:rPr>
        <w:t>0%。决算数小于预算数的主要原因是</w:t>
      </w:r>
      <w:r w:rsidRPr="00DD6604">
        <w:rPr>
          <w:rFonts w:ascii="仿宋" w:eastAsia="仿宋" w:hAnsi="仿宋" w:hint="eastAsia"/>
          <w:sz w:val="28"/>
          <w:szCs w:val="28"/>
        </w:rPr>
        <w:t>村级一事一议项目还未达拨款条件，未进行资金拨付。</w:t>
      </w:r>
    </w:p>
    <w:p w:rsidR="00130188" w:rsidRPr="00C81FBA" w:rsidRDefault="00DD6604" w:rsidP="00C81FBA">
      <w:pPr>
        <w:spacing w:line="360" w:lineRule="auto"/>
        <w:ind w:firstLineChars="200" w:firstLine="560"/>
        <w:rPr>
          <w:rFonts w:ascii="仿宋" w:eastAsia="仿宋" w:hAnsi="仿宋"/>
          <w:color w:val="000000"/>
          <w:sz w:val="28"/>
          <w:szCs w:val="28"/>
        </w:rPr>
      </w:pPr>
      <w:r w:rsidRPr="00DD6604">
        <w:rPr>
          <w:rFonts w:ascii="仿宋" w:eastAsia="仿宋" w:hAnsi="仿宋" w:hint="eastAsia"/>
          <w:color w:val="000000"/>
          <w:sz w:val="28"/>
          <w:szCs w:val="28"/>
        </w:rPr>
        <w:t>3</w:t>
      </w:r>
      <w:r w:rsidR="00506D58" w:rsidRPr="000F3C1F">
        <w:rPr>
          <w:rFonts w:ascii="仿宋" w:eastAsia="仿宋" w:hAnsi="仿宋" w:hint="eastAsia"/>
          <w:color w:val="000000"/>
          <w:sz w:val="28"/>
          <w:szCs w:val="28"/>
        </w:rPr>
        <w:t>3</w:t>
      </w:r>
      <w:r w:rsidRPr="00DD6604">
        <w:rPr>
          <w:rFonts w:ascii="仿宋" w:eastAsia="仿宋" w:hAnsi="仿宋" w:hint="eastAsia"/>
          <w:color w:val="000000"/>
          <w:sz w:val="28"/>
          <w:szCs w:val="28"/>
        </w:rPr>
        <w:t>.农林水支出（类）农村综合改革（款）对村民委员会和村党支部的补助（项）:2017年决算数为</w:t>
      </w:r>
      <w:r w:rsidR="00506D58" w:rsidRPr="000F3C1F">
        <w:rPr>
          <w:rFonts w:ascii="仿宋" w:eastAsia="仿宋" w:hAnsi="仿宋" w:hint="eastAsia"/>
          <w:color w:val="000000"/>
          <w:sz w:val="28"/>
          <w:szCs w:val="28"/>
        </w:rPr>
        <w:t>121.05</w:t>
      </w:r>
      <w:r w:rsidRPr="00DD6604">
        <w:rPr>
          <w:rFonts w:ascii="仿宋" w:eastAsia="仿宋" w:hAnsi="仿宋" w:hint="eastAsia"/>
          <w:color w:val="000000"/>
          <w:sz w:val="28"/>
          <w:szCs w:val="28"/>
        </w:rPr>
        <w:t>万元，完成预算</w:t>
      </w:r>
      <w:r w:rsidR="00506D58" w:rsidRPr="000F3C1F">
        <w:rPr>
          <w:rFonts w:ascii="仿宋" w:eastAsia="仿宋" w:hAnsi="仿宋" w:hint="eastAsia"/>
          <w:color w:val="000000"/>
          <w:sz w:val="28"/>
          <w:szCs w:val="28"/>
        </w:rPr>
        <w:t>99.98</w:t>
      </w:r>
      <w:r w:rsidRPr="00DD6604">
        <w:rPr>
          <w:rFonts w:ascii="仿宋" w:eastAsia="仿宋" w:hAnsi="仿宋" w:hint="eastAsia"/>
          <w:color w:val="000000"/>
          <w:sz w:val="28"/>
          <w:szCs w:val="28"/>
        </w:rPr>
        <w:t>%。</w:t>
      </w:r>
      <w:r w:rsidR="00506D58" w:rsidRPr="007E5AE0">
        <w:rPr>
          <w:rFonts w:ascii="仿宋" w:eastAsia="仿宋" w:hAnsi="仿宋" w:hint="eastAsia"/>
          <w:color w:val="000000"/>
          <w:sz w:val="28"/>
          <w:szCs w:val="28"/>
        </w:rPr>
        <w:t>决算数小于预算数的主要原因是</w:t>
      </w:r>
      <w:r w:rsidR="00506D58" w:rsidRPr="007E5AE0">
        <w:rPr>
          <w:rFonts w:ascii="仿宋" w:eastAsia="仿宋" w:hAnsi="仿宋" w:hint="eastAsia"/>
          <w:sz w:val="28"/>
          <w:szCs w:val="28"/>
        </w:rPr>
        <w:t>本项资金年终</w:t>
      </w:r>
      <w:proofErr w:type="gramStart"/>
      <w:r w:rsidR="00506D58" w:rsidRPr="007E5AE0">
        <w:rPr>
          <w:rFonts w:ascii="仿宋" w:eastAsia="仿宋" w:hAnsi="仿宋" w:hint="eastAsia"/>
          <w:sz w:val="28"/>
          <w:szCs w:val="28"/>
        </w:rPr>
        <w:t>挂指标</w:t>
      </w:r>
      <w:proofErr w:type="gramEnd"/>
      <w:r w:rsidR="00506D58" w:rsidRPr="007E5AE0">
        <w:rPr>
          <w:rFonts w:ascii="仿宋" w:eastAsia="仿宋" w:hAnsi="仿宋" w:hint="eastAsia"/>
          <w:sz w:val="28"/>
          <w:szCs w:val="28"/>
        </w:rPr>
        <w:t>未完成支付。</w:t>
      </w:r>
    </w:p>
    <w:p w:rsidR="00130188" w:rsidRPr="006A2A95" w:rsidRDefault="00130188" w:rsidP="006A2A95">
      <w:pPr>
        <w:spacing w:line="360" w:lineRule="auto"/>
        <w:ind w:firstLineChars="200" w:firstLine="560"/>
        <w:rPr>
          <w:rFonts w:ascii="仿宋" w:eastAsia="仿宋" w:hAnsi="仿宋" w:cs="黑体"/>
          <w:sz w:val="28"/>
          <w:szCs w:val="28"/>
        </w:rPr>
      </w:pPr>
      <w:r w:rsidRPr="006A2A95">
        <w:rPr>
          <w:rFonts w:ascii="仿宋" w:eastAsia="仿宋" w:hAnsi="仿宋" w:cs="黑体" w:hint="eastAsia"/>
          <w:sz w:val="28"/>
          <w:szCs w:val="28"/>
        </w:rPr>
        <w:t>六、一般公共预算财政拨款基本支出决算情况</w:t>
      </w:r>
    </w:p>
    <w:p w:rsidR="00130188" w:rsidRPr="006A2A95" w:rsidRDefault="00130188" w:rsidP="006A2A95">
      <w:pPr>
        <w:spacing w:line="360" w:lineRule="auto"/>
        <w:ind w:firstLineChars="200" w:firstLine="560"/>
        <w:rPr>
          <w:rFonts w:ascii="仿宋" w:eastAsia="仿宋" w:hAnsi="仿宋" w:cs="仿宋_GB2312"/>
          <w:sz w:val="28"/>
          <w:szCs w:val="28"/>
        </w:rPr>
      </w:pPr>
      <w:r w:rsidRPr="006A2A95">
        <w:rPr>
          <w:rFonts w:ascii="仿宋" w:eastAsia="仿宋" w:hAnsi="仿宋" w:cs="仿宋_GB2312" w:hint="eastAsia"/>
          <w:sz w:val="28"/>
          <w:szCs w:val="28"/>
        </w:rPr>
        <w:t>我镇</w:t>
      </w:r>
      <w:r w:rsidR="0071206D">
        <w:rPr>
          <w:rFonts w:ascii="仿宋" w:eastAsia="仿宋" w:hAnsi="仿宋" w:cs="仿宋_GB2312"/>
          <w:sz w:val="28"/>
          <w:szCs w:val="28"/>
        </w:rPr>
        <w:t>2017</w:t>
      </w:r>
      <w:r w:rsidRPr="006A2A95">
        <w:rPr>
          <w:rFonts w:ascii="仿宋" w:eastAsia="仿宋" w:hAnsi="仿宋" w:cs="仿宋_GB2312" w:hint="eastAsia"/>
          <w:sz w:val="28"/>
          <w:szCs w:val="28"/>
        </w:rPr>
        <w:t>年一般公共预算财政拨款基本支出</w:t>
      </w:r>
      <w:r w:rsidR="00AB02C7">
        <w:rPr>
          <w:rFonts w:ascii="仿宋" w:eastAsia="仿宋" w:hAnsi="仿宋" w:cs="仿宋_GB2312" w:hint="eastAsia"/>
          <w:sz w:val="28"/>
          <w:szCs w:val="28"/>
        </w:rPr>
        <w:t>542.87</w:t>
      </w:r>
      <w:r w:rsidRPr="006A2A95">
        <w:rPr>
          <w:rFonts w:ascii="仿宋" w:eastAsia="仿宋" w:hAnsi="仿宋" w:cs="仿宋_GB2312" w:hint="eastAsia"/>
          <w:sz w:val="28"/>
          <w:szCs w:val="28"/>
        </w:rPr>
        <w:t>万元，其中：</w:t>
      </w:r>
    </w:p>
    <w:p w:rsidR="00130188" w:rsidRPr="006A2A95" w:rsidRDefault="00130188" w:rsidP="00FD2281">
      <w:pPr>
        <w:rPr>
          <w:rFonts w:ascii="仿宋" w:eastAsia="仿宋" w:hAnsi="仿宋" w:cs="仿宋_GB2312"/>
          <w:sz w:val="28"/>
          <w:szCs w:val="28"/>
        </w:rPr>
      </w:pPr>
      <w:r w:rsidRPr="006A2A95">
        <w:rPr>
          <w:rFonts w:ascii="仿宋" w:eastAsia="仿宋" w:hAnsi="仿宋" w:cs="仿宋_GB2312" w:hint="eastAsia"/>
          <w:sz w:val="28"/>
          <w:szCs w:val="28"/>
        </w:rPr>
        <w:t>人员经费</w:t>
      </w:r>
      <w:r w:rsidRPr="006A2A95">
        <w:rPr>
          <w:rFonts w:ascii="仿宋" w:eastAsia="仿宋" w:hAnsi="仿宋" w:cs="仿宋_GB2312"/>
          <w:sz w:val="28"/>
          <w:szCs w:val="28"/>
        </w:rPr>
        <w:t>4</w:t>
      </w:r>
      <w:r w:rsidR="00AB02C7">
        <w:rPr>
          <w:rFonts w:ascii="仿宋" w:eastAsia="仿宋" w:hAnsi="仿宋" w:cs="仿宋_GB2312" w:hint="eastAsia"/>
          <w:sz w:val="28"/>
          <w:szCs w:val="28"/>
        </w:rPr>
        <w:t>45.</w:t>
      </w:r>
      <w:r w:rsidR="006020EF">
        <w:rPr>
          <w:rFonts w:ascii="仿宋" w:eastAsia="仿宋" w:hAnsi="仿宋" w:cs="仿宋_GB2312" w:hint="eastAsia"/>
          <w:sz w:val="28"/>
          <w:szCs w:val="28"/>
        </w:rPr>
        <w:t>4</w:t>
      </w:r>
      <w:r w:rsidR="00AB02C7">
        <w:rPr>
          <w:rFonts w:ascii="仿宋" w:eastAsia="仿宋" w:hAnsi="仿宋" w:cs="仿宋_GB2312" w:hint="eastAsia"/>
          <w:sz w:val="28"/>
          <w:szCs w:val="28"/>
        </w:rPr>
        <w:t>6</w:t>
      </w:r>
      <w:r w:rsidRPr="006A2A95">
        <w:rPr>
          <w:rFonts w:ascii="仿宋" w:eastAsia="仿宋" w:hAnsi="仿宋" w:cs="仿宋_GB2312" w:hint="eastAsia"/>
          <w:sz w:val="28"/>
          <w:szCs w:val="28"/>
        </w:rPr>
        <w:t>万元，主要包括：基本工资、津贴补贴、奖金、</w:t>
      </w:r>
      <w:r w:rsidR="00FD2281" w:rsidRPr="00FD2281">
        <w:rPr>
          <w:rFonts w:ascii="仿宋" w:eastAsia="仿宋" w:hAnsi="仿宋" w:cs="仿宋_GB2312" w:hint="eastAsia"/>
          <w:sz w:val="28"/>
          <w:szCs w:val="28"/>
        </w:rPr>
        <w:t>其他社会保障缴费、</w:t>
      </w:r>
      <w:r w:rsidRPr="006A2A95">
        <w:rPr>
          <w:rFonts w:ascii="仿宋" w:eastAsia="仿宋" w:hAnsi="仿宋" w:cs="仿宋_GB2312" w:hint="eastAsia"/>
          <w:sz w:val="28"/>
          <w:szCs w:val="28"/>
        </w:rPr>
        <w:t>绩效工资、机关事业单位基本养老保险缴费、</w:t>
      </w:r>
      <w:r w:rsidR="00FD2281" w:rsidRPr="00FD2281">
        <w:rPr>
          <w:rFonts w:ascii="仿宋" w:eastAsia="仿宋" w:hAnsi="仿宋" w:cs="仿宋_GB2312" w:hint="eastAsia"/>
          <w:sz w:val="28"/>
          <w:szCs w:val="28"/>
        </w:rPr>
        <w:t>其他工资福利支出</w:t>
      </w:r>
      <w:r w:rsidR="00FD2281">
        <w:rPr>
          <w:rFonts w:ascii="仿宋" w:eastAsia="仿宋" w:hAnsi="仿宋" w:cs="仿宋_GB2312" w:hint="eastAsia"/>
          <w:sz w:val="28"/>
          <w:szCs w:val="28"/>
        </w:rPr>
        <w:t>、</w:t>
      </w:r>
      <w:r w:rsidRPr="006A2A95">
        <w:rPr>
          <w:rFonts w:ascii="仿宋" w:eastAsia="仿宋" w:hAnsi="仿宋" w:cs="仿宋_GB2312" w:hint="eastAsia"/>
          <w:sz w:val="28"/>
          <w:szCs w:val="28"/>
        </w:rPr>
        <w:t>抚恤金、生活补助、奖励金、住房公积金</w:t>
      </w:r>
      <w:r w:rsidR="00FD2281">
        <w:rPr>
          <w:rFonts w:ascii="仿宋" w:eastAsia="仿宋" w:hAnsi="仿宋" w:cs="仿宋_GB2312" w:hint="eastAsia"/>
          <w:sz w:val="28"/>
          <w:szCs w:val="28"/>
        </w:rPr>
        <w:t>、</w:t>
      </w:r>
      <w:r w:rsidR="00FD2281" w:rsidRPr="00FD2281">
        <w:rPr>
          <w:rFonts w:ascii="仿宋" w:eastAsia="仿宋" w:hAnsi="仿宋" w:cs="仿宋_GB2312" w:hint="eastAsia"/>
          <w:sz w:val="28"/>
          <w:szCs w:val="28"/>
        </w:rPr>
        <w:t>其他对个人和家庭的补助支出</w:t>
      </w:r>
      <w:r w:rsidRPr="006A2A95">
        <w:rPr>
          <w:rFonts w:ascii="仿宋" w:eastAsia="仿宋" w:hAnsi="仿宋" w:cs="仿宋_GB2312" w:hint="eastAsia"/>
          <w:sz w:val="28"/>
          <w:szCs w:val="28"/>
        </w:rPr>
        <w:t>。</w:t>
      </w:r>
    </w:p>
    <w:p w:rsidR="00130188" w:rsidRPr="006A2A95" w:rsidRDefault="00130188" w:rsidP="006A2A95">
      <w:pPr>
        <w:spacing w:line="360" w:lineRule="auto"/>
        <w:ind w:firstLineChars="200" w:firstLine="560"/>
        <w:rPr>
          <w:rFonts w:ascii="仿宋" w:eastAsia="仿宋" w:hAnsi="仿宋" w:cs="仿宋_GB2312"/>
          <w:sz w:val="28"/>
          <w:szCs w:val="28"/>
        </w:rPr>
      </w:pPr>
      <w:r w:rsidRPr="006A2A95">
        <w:rPr>
          <w:rFonts w:ascii="仿宋" w:eastAsia="仿宋" w:hAnsi="仿宋" w:cs="仿宋_GB2312" w:hint="eastAsia"/>
          <w:sz w:val="28"/>
          <w:szCs w:val="28"/>
        </w:rPr>
        <w:t>公用经费</w:t>
      </w:r>
      <w:r w:rsidR="00E70534">
        <w:rPr>
          <w:rFonts w:ascii="仿宋" w:eastAsia="仿宋" w:hAnsi="仿宋" w:cs="仿宋_GB2312" w:hint="eastAsia"/>
          <w:sz w:val="28"/>
          <w:szCs w:val="28"/>
        </w:rPr>
        <w:t>97.4</w:t>
      </w:r>
      <w:r w:rsidR="00913472">
        <w:rPr>
          <w:rFonts w:ascii="仿宋" w:eastAsia="仿宋" w:hAnsi="仿宋" w:cs="仿宋_GB2312" w:hint="eastAsia"/>
          <w:sz w:val="28"/>
          <w:szCs w:val="28"/>
        </w:rPr>
        <w:t>2</w:t>
      </w:r>
      <w:r w:rsidRPr="006A2A95">
        <w:rPr>
          <w:rFonts w:ascii="仿宋" w:eastAsia="仿宋" w:hAnsi="仿宋" w:cs="仿宋_GB2312" w:hint="eastAsia"/>
          <w:sz w:val="28"/>
          <w:szCs w:val="28"/>
        </w:rPr>
        <w:t>万元，主要包括：办公费、印刷费、</w:t>
      </w:r>
      <w:r w:rsidR="00E70534">
        <w:rPr>
          <w:rFonts w:ascii="仿宋" w:eastAsia="仿宋" w:hAnsi="仿宋" w:cs="仿宋_GB2312" w:hint="eastAsia"/>
          <w:sz w:val="28"/>
          <w:szCs w:val="28"/>
        </w:rPr>
        <w:t>手续费、</w:t>
      </w:r>
      <w:r w:rsidRPr="006A2A95">
        <w:rPr>
          <w:rFonts w:ascii="仿宋" w:eastAsia="仿宋" w:hAnsi="仿宋" w:cs="仿宋_GB2312" w:hint="eastAsia"/>
          <w:sz w:val="28"/>
          <w:szCs w:val="28"/>
        </w:rPr>
        <w:t>水费、电费、邮电费、物业管理费、差旅费、会议费、培训费元、公务接待费、工会经费、福利费、其他交通费、公务用车</w:t>
      </w:r>
      <w:r w:rsidR="001118A3">
        <w:rPr>
          <w:rFonts w:ascii="仿宋" w:eastAsia="仿宋" w:hAnsi="仿宋" w:cs="仿宋_GB2312" w:hint="eastAsia"/>
          <w:sz w:val="28"/>
          <w:szCs w:val="28"/>
        </w:rPr>
        <w:t>运行维护费</w:t>
      </w:r>
      <w:r w:rsidRPr="006A2A95">
        <w:rPr>
          <w:rFonts w:ascii="仿宋" w:eastAsia="仿宋" w:hAnsi="仿宋" w:cs="仿宋_GB2312" w:hint="eastAsia"/>
          <w:sz w:val="28"/>
          <w:szCs w:val="28"/>
        </w:rPr>
        <w:t>。</w:t>
      </w:r>
    </w:p>
    <w:p w:rsidR="00130188" w:rsidRPr="006A2A95" w:rsidRDefault="00130188" w:rsidP="006A2A95">
      <w:pPr>
        <w:spacing w:line="360" w:lineRule="auto"/>
        <w:ind w:firstLineChars="200" w:firstLine="560"/>
        <w:rPr>
          <w:rFonts w:ascii="仿宋" w:eastAsia="仿宋" w:hAnsi="仿宋" w:cs="黑体"/>
          <w:sz w:val="28"/>
          <w:szCs w:val="28"/>
        </w:rPr>
      </w:pPr>
      <w:r w:rsidRPr="006A2A95">
        <w:rPr>
          <w:rFonts w:ascii="仿宋" w:eastAsia="仿宋" w:hAnsi="仿宋" w:cs="黑体" w:hint="eastAsia"/>
          <w:sz w:val="28"/>
          <w:szCs w:val="28"/>
        </w:rPr>
        <w:t>七、“三公”经费财政拨款支出决算情况</w:t>
      </w:r>
    </w:p>
    <w:p w:rsidR="00B91F62" w:rsidRPr="00C81FBA" w:rsidRDefault="00130188" w:rsidP="00B91F62">
      <w:pPr>
        <w:spacing w:line="360" w:lineRule="auto"/>
        <w:ind w:firstLine="640"/>
        <w:rPr>
          <w:rFonts w:ascii="仿宋" w:eastAsia="仿宋" w:hAnsi="仿宋" w:cs="楷体_GB2312"/>
          <w:b/>
          <w:sz w:val="28"/>
          <w:szCs w:val="28"/>
        </w:rPr>
      </w:pPr>
      <w:r w:rsidRPr="00C81FBA">
        <w:rPr>
          <w:rFonts w:ascii="仿宋" w:eastAsia="仿宋" w:hAnsi="仿宋" w:cs="楷体_GB2312" w:hint="eastAsia"/>
          <w:b/>
          <w:sz w:val="28"/>
          <w:szCs w:val="28"/>
        </w:rPr>
        <w:t>（一）“三公”经费财政拨款支出决算总体情况说明</w:t>
      </w:r>
    </w:p>
    <w:p w:rsidR="00B91F62" w:rsidRPr="00C81FBA" w:rsidRDefault="00B91F62" w:rsidP="00B91F62">
      <w:pPr>
        <w:spacing w:line="360" w:lineRule="auto"/>
        <w:ind w:firstLine="640"/>
        <w:rPr>
          <w:rFonts w:ascii="仿宋" w:eastAsia="仿宋" w:hAnsi="仿宋"/>
          <w:color w:val="000000"/>
          <w:sz w:val="28"/>
          <w:szCs w:val="28"/>
        </w:rPr>
      </w:pPr>
      <w:r w:rsidRPr="00C81FBA">
        <w:rPr>
          <w:rFonts w:ascii="仿宋" w:eastAsia="仿宋" w:hAnsi="仿宋" w:hint="eastAsia"/>
          <w:color w:val="000000"/>
          <w:sz w:val="28"/>
          <w:szCs w:val="28"/>
        </w:rPr>
        <w:t>2017年度“三公”经费财政拨款支出决算为13.62万元，完成</w:t>
      </w:r>
      <w:r w:rsidRPr="00C81FBA">
        <w:rPr>
          <w:rFonts w:ascii="仿宋" w:eastAsia="仿宋" w:hAnsi="仿宋" w:hint="eastAsia"/>
          <w:color w:val="000000"/>
          <w:sz w:val="28"/>
          <w:szCs w:val="28"/>
        </w:rPr>
        <w:lastRenderedPageBreak/>
        <w:t>预算100%，决算数与预算数持平的主要原因是我镇严格执行“三公”经费预算开支。</w:t>
      </w:r>
    </w:p>
    <w:p w:rsidR="00B91F62" w:rsidRPr="00B91F62" w:rsidRDefault="00B91F62" w:rsidP="00B91F62">
      <w:pPr>
        <w:spacing w:line="360" w:lineRule="auto"/>
        <w:ind w:firstLine="640"/>
        <w:rPr>
          <w:rFonts w:ascii="仿宋" w:eastAsia="仿宋" w:hAnsi="仿宋"/>
          <w:color w:val="000000"/>
          <w:sz w:val="28"/>
          <w:szCs w:val="28"/>
        </w:rPr>
      </w:pPr>
      <w:r w:rsidRPr="00B91F62">
        <w:rPr>
          <w:rFonts w:ascii="仿宋" w:eastAsia="仿宋" w:hAnsi="仿宋" w:hint="eastAsia"/>
          <w:color w:val="000000"/>
          <w:sz w:val="28"/>
          <w:szCs w:val="28"/>
        </w:rPr>
        <w:t>（二）“三公”经费财政拨款支出决算具体情况说明</w:t>
      </w:r>
    </w:p>
    <w:p w:rsidR="00B91F62" w:rsidRPr="00C81FBA" w:rsidRDefault="00B91F62" w:rsidP="00B91F62">
      <w:pPr>
        <w:spacing w:line="360" w:lineRule="auto"/>
        <w:ind w:firstLine="640"/>
        <w:rPr>
          <w:rFonts w:ascii="仿宋" w:eastAsia="仿宋" w:hAnsi="仿宋"/>
          <w:color w:val="000000"/>
          <w:sz w:val="28"/>
          <w:szCs w:val="28"/>
        </w:rPr>
      </w:pPr>
      <w:r w:rsidRPr="00B91F62">
        <w:rPr>
          <w:rFonts w:ascii="仿宋" w:eastAsia="仿宋" w:hAnsi="仿宋" w:hint="eastAsia"/>
          <w:color w:val="000000"/>
          <w:sz w:val="28"/>
          <w:szCs w:val="28"/>
        </w:rPr>
        <w:t>2017年度“三公”经费财政拨款支出决算中，没有因公出境事项，实际没有发生出国经费；公务用车购置及运行维护费支出决算</w:t>
      </w:r>
      <w:r w:rsidRPr="00C81FBA">
        <w:rPr>
          <w:rFonts w:ascii="仿宋" w:eastAsia="仿宋" w:hAnsi="仿宋" w:hint="eastAsia"/>
          <w:color w:val="000000"/>
          <w:sz w:val="28"/>
          <w:szCs w:val="28"/>
        </w:rPr>
        <w:t>5.84</w:t>
      </w:r>
      <w:r w:rsidRPr="00B91F62">
        <w:rPr>
          <w:rFonts w:ascii="仿宋" w:eastAsia="仿宋" w:hAnsi="仿宋" w:hint="eastAsia"/>
          <w:color w:val="000000"/>
          <w:sz w:val="28"/>
          <w:szCs w:val="28"/>
        </w:rPr>
        <w:t>万元，占</w:t>
      </w:r>
      <w:r w:rsidRPr="00C81FBA">
        <w:rPr>
          <w:rFonts w:ascii="仿宋" w:eastAsia="仿宋" w:hAnsi="仿宋" w:hint="eastAsia"/>
          <w:color w:val="000000"/>
          <w:sz w:val="28"/>
          <w:szCs w:val="28"/>
        </w:rPr>
        <w:t>42.88</w:t>
      </w:r>
      <w:r w:rsidRPr="00B91F62">
        <w:rPr>
          <w:rFonts w:ascii="仿宋" w:eastAsia="仿宋" w:hAnsi="仿宋" w:hint="eastAsia"/>
          <w:color w:val="000000"/>
          <w:sz w:val="28"/>
          <w:szCs w:val="28"/>
        </w:rPr>
        <w:t>%；公务接待费支出决算</w:t>
      </w:r>
      <w:r w:rsidRPr="00C81FBA">
        <w:rPr>
          <w:rFonts w:ascii="仿宋" w:eastAsia="仿宋" w:hAnsi="仿宋" w:hint="eastAsia"/>
          <w:color w:val="000000"/>
          <w:sz w:val="28"/>
          <w:szCs w:val="28"/>
        </w:rPr>
        <w:t>7.78</w:t>
      </w:r>
      <w:r w:rsidRPr="00B91F62">
        <w:rPr>
          <w:rFonts w:ascii="仿宋" w:eastAsia="仿宋" w:hAnsi="仿宋" w:hint="eastAsia"/>
          <w:color w:val="000000"/>
          <w:sz w:val="28"/>
          <w:szCs w:val="28"/>
        </w:rPr>
        <w:t>万元，占</w:t>
      </w:r>
      <w:r w:rsidRPr="00C81FBA">
        <w:rPr>
          <w:rFonts w:ascii="仿宋" w:eastAsia="仿宋" w:hAnsi="仿宋" w:hint="eastAsia"/>
          <w:color w:val="000000"/>
          <w:sz w:val="28"/>
          <w:szCs w:val="28"/>
        </w:rPr>
        <w:t>57.12</w:t>
      </w:r>
      <w:r w:rsidRPr="00B91F62">
        <w:rPr>
          <w:rFonts w:ascii="仿宋" w:eastAsia="仿宋" w:hAnsi="仿宋" w:hint="eastAsia"/>
          <w:color w:val="000000"/>
          <w:sz w:val="28"/>
          <w:szCs w:val="28"/>
        </w:rPr>
        <w:t>%。具体情况如下：</w:t>
      </w:r>
    </w:p>
    <w:p w:rsidR="00B91F62" w:rsidRPr="00C81FBA" w:rsidRDefault="00B91F62" w:rsidP="00B91F62">
      <w:pPr>
        <w:spacing w:line="360" w:lineRule="auto"/>
        <w:ind w:firstLine="640"/>
        <w:rPr>
          <w:rFonts w:ascii="仿宋" w:eastAsia="仿宋" w:hAnsi="仿宋"/>
          <w:color w:val="000000"/>
          <w:sz w:val="28"/>
          <w:szCs w:val="28"/>
        </w:rPr>
      </w:pPr>
    </w:p>
    <w:p w:rsidR="00B91F62" w:rsidRDefault="00B91F62" w:rsidP="00C81FBA">
      <w:pPr>
        <w:spacing w:line="360" w:lineRule="auto"/>
        <w:rPr>
          <w:rFonts w:ascii="仿宋" w:eastAsia="新宋体" w:hAnsi="仿宋"/>
          <w:color w:val="000000"/>
          <w:sz w:val="24"/>
          <w:szCs w:val="32"/>
        </w:rPr>
      </w:pPr>
    </w:p>
    <w:p w:rsidR="00DB2248" w:rsidRPr="00B91F62" w:rsidRDefault="007058D2" w:rsidP="00C81FBA">
      <w:pPr>
        <w:spacing w:line="360" w:lineRule="auto"/>
        <w:ind w:firstLine="640"/>
        <w:rPr>
          <w:rFonts w:ascii="仿宋" w:eastAsia="新宋体" w:hAnsi="仿宋"/>
          <w:color w:val="000000"/>
          <w:sz w:val="24"/>
          <w:szCs w:val="32"/>
        </w:rPr>
      </w:pPr>
      <w:r>
        <w:rPr>
          <w:rFonts w:ascii="仿宋" w:eastAsia="新宋体" w:hAnsi="仿宋"/>
          <w:color w:val="000000"/>
          <w:sz w:val="24"/>
          <w:szCs w:val="32"/>
        </w:rPr>
        <w:pict>
          <v:shape id="_x0000_i1029" type="#_x0000_t75" style="width:369pt;height:3in;mso-left-percent:-10001;mso-top-percent:-10001;mso-position-horizontal:absolute;mso-position-horizontal-relative:char;mso-position-vertical:absolute;mso-position-vertical-relative:line;mso-left-percent:-10001;mso-top-percent:-10001">
            <v:imagedata r:id="rId17" o:title=""/>
          </v:shape>
        </w:pict>
      </w:r>
    </w:p>
    <w:p w:rsidR="00DB2248" w:rsidRPr="00C81FBA" w:rsidRDefault="00DB2248" w:rsidP="00C81FBA">
      <w:pPr>
        <w:spacing w:line="360" w:lineRule="auto"/>
        <w:ind w:firstLineChars="200" w:firstLine="560"/>
        <w:rPr>
          <w:rFonts w:ascii="仿宋" w:eastAsia="仿宋" w:hAnsi="仿宋"/>
          <w:color w:val="000000"/>
          <w:sz w:val="28"/>
          <w:szCs w:val="28"/>
        </w:rPr>
      </w:pPr>
      <w:r w:rsidRPr="00C81FBA">
        <w:rPr>
          <w:rFonts w:ascii="仿宋" w:eastAsia="仿宋" w:hAnsi="仿宋" w:hint="eastAsia"/>
          <w:color w:val="000000"/>
          <w:sz w:val="28"/>
          <w:szCs w:val="28"/>
        </w:rPr>
        <w:t>1.</w:t>
      </w:r>
      <w:r w:rsidRPr="00C81FBA">
        <w:rPr>
          <w:rFonts w:ascii="仿宋" w:eastAsia="仿宋" w:hAnsi="仿宋" w:hint="eastAsia"/>
          <w:sz w:val="28"/>
          <w:szCs w:val="28"/>
        </w:rPr>
        <w:t xml:space="preserve"> </w:t>
      </w:r>
      <w:r w:rsidRPr="00C81FBA">
        <w:rPr>
          <w:rFonts w:ascii="仿宋" w:eastAsia="仿宋" w:hAnsi="仿宋" w:hint="eastAsia"/>
          <w:color w:val="000000"/>
          <w:sz w:val="28"/>
          <w:szCs w:val="28"/>
        </w:rPr>
        <w:t>2017年度未发生因公出国（境）经费支出。没有因公出境事项，实际没有发生出国经费。</w:t>
      </w:r>
    </w:p>
    <w:p w:rsidR="00DB2248" w:rsidRPr="00DB2248" w:rsidRDefault="00DB2248" w:rsidP="00C81FBA">
      <w:pPr>
        <w:spacing w:line="360" w:lineRule="auto"/>
        <w:ind w:firstLineChars="200" w:firstLine="560"/>
        <w:rPr>
          <w:rFonts w:ascii="仿宋" w:eastAsia="仿宋" w:hAnsi="仿宋"/>
          <w:sz w:val="28"/>
          <w:szCs w:val="28"/>
        </w:rPr>
      </w:pPr>
      <w:r w:rsidRPr="00DB2248">
        <w:rPr>
          <w:rFonts w:ascii="仿宋" w:eastAsia="仿宋" w:hAnsi="仿宋" w:hint="eastAsia"/>
          <w:sz w:val="28"/>
          <w:szCs w:val="28"/>
        </w:rPr>
        <w:t>2</w:t>
      </w:r>
      <w:r w:rsidRPr="00DB2248">
        <w:rPr>
          <w:rFonts w:ascii="仿宋" w:eastAsia="仿宋" w:hAnsi="仿宋" w:hint="eastAsia"/>
          <w:color w:val="000000"/>
          <w:sz w:val="28"/>
          <w:szCs w:val="28"/>
        </w:rPr>
        <w:t>.公务用车购置及运行维护费支出2.81万元。其中：无车辆购置支出。截至2017年12月底，单位共有公务用车</w:t>
      </w:r>
      <w:r w:rsidRPr="00C81FBA">
        <w:rPr>
          <w:rFonts w:ascii="仿宋" w:eastAsia="仿宋" w:hAnsi="仿宋" w:hint="eastAsia"/>
          <w:color w:val="000000"/>
          <w:sz w:val="28"/>
          <w:szCs w:val="28"/>
        </w:rPr>
        <w:t>2</w:t>
      </w:r>
      <w:r w:rsidRPr="00DB2248">
        <w:rPr>
          <w:rFonts w:ascii="仿宋" w:eastAsia="仿宋" w:hAnsi="仿宋" w:hint="eastAsia"/>
          <w:color w:val="000000"/>
          <w:sz w:val="28"/>
          <w:szCs w:val="28"/>
        </w:rPr>
        <w:t>辆，其中：越野车1辆</w:t>
      </w:r>
      <w:r w:rsidRPr="00C81FBA">
        <w:rPr>
          <w:rFonts w:ascii="仿宋" w:eastAsia="仿宋" w:hAnsi="仿宋" w:hint="eastAsia"/>
          <w:color w:val="000000"/>
          <w:sz w:val="28"/>
          <w:szCs w:val="28"/>
        </w:rPr>
        <w:t>、轿车1辆</w:t>
      </w:r>
      <w:r w:rsidRPr="00DB2248">
        <w:rPr>
          <w:rFonts w:ascii="仿宋" w:eastAsia="仿宋" w:hAnsi="仿宋" w:hint="eastAsia"/>
          <w:color w:val="000000"/>
          <w:sz w:val="28"/>
          <w:szCs w:val="28"/>
        </w:rPr>
        <w:t>，</w:t>
      </w:r>
      <w:r w:rsidRPr="00C81FBA">
        <w:rPr>
          <w:rFonts w:ascii="仿宋" w:eastAsia="仿宋" w:hAnsi="仿宋" w:hint="eastAsia"/>
          <w:color w:val="000000"/>
          <w:sz w:val="28"/>
          <w:szCs w:val="28"/>
        </w:rPr>
        <w:t>均</w:t>
      </w:r>
      <w:r w:rsidRPr="00DB2248">
        <w:rPr>
          <w:rFonts w:ascii="仿宋" w:eastAsia="仿宋" w:hAnsi="仿宋" w:hint="eastAsia"/>
          <w:color w:val="000000"/>
          <w:sz w:val="28"/>
          <w:szCs w:val="28"/>
        </w:rPr>
        <w:t>由江油市机关事务管理局统一派发。</w:t>
      </w:r>
    </w:p>
    <w:p w:rsidR="00DB2248" w:rsidRPr="00DB2248" w:rsidRDefault="00DB2248" w:rsidP="00DB2248">
      <w:pPr>
        <w:spacing w:line="360" w:lineRule="auto"/>
        <w:ind w:firstLine="640"/>
        <w:rPr>
          <w:rFonts w:ascii="仿宋" w:eastAsia="仿宋" w:hAnsi="仿宋"/>
          <w:color w:val="000000"/>
          <w:sz w:val="28"/>
          <w:szCs w:val="28"/>
        </w:rPr>
      </w:pPr>
      <w:r w:rsidRPr="00DB2248">
        <w:rPr>
          <w:rFonts w:ascii="仿宋" w:eastAsia="仿宋" w:hAnsi="仿宋" w:hint="eastAsia"/>
          <w:color w:val="000000"/>
          <w:sz w:val="28"/>
          <w:szCs w:val="28"/>
        </w:rPr>
        <w:t>公务用车运行维护费支出</w:t>
      </w:r>
      <w:r w:rsidRPr="00C81FBA">
        <w:rPr>
          <w:rFonts w:ascii="仿宋" w:eastAsia="仿宋" w:hAnsi="仿宋" w:hint="eastAsia"/>
          <w:color w:val="000000"/>
          <w:sz w:val="28"/>
          <w:szCs w:val="28"/>
        </w:rPr>
        <w:t>5.84</w:t>
      </w:r>
      <w:r w:rsidRPr="00DB2248">
        <w:rPr>
          <w:rFonts w:ascii="仿宋" w:eastAsia="仿宋" w:hAnsi="仿宋" w:hint="eastAsia"/>
          <w:color w:val="000000"/>
          <w:sz w:val="28"/>
          <w:szCs w:val="28"/>
        </w:rPr>
        <w:t>万元。主要用于单位执行公务活</w:t>
      </w:r>
      <w:r w:rsidRPr="00DB2248">
        <w:rPr>
          <w:rFonts w:ascii="仿宋" w:eastAsia="仿宋" w:hAnsi="仿宋" w:hint="eastAsia"/>
          <w:color w:val="000000"/>
          <w:sz w:val="28"/>
          <w:szCs w:val="28"/>
        </w:rPr>
        <w:lastRenderedPageBreak/>
        <w:t>动、开展农村经济工作、开展基层党建工作、开展脱贫攻坚、、地质灾害工作、开展人大代表工作等所需的公务用车燃料费、维修费、过路过桥费、保险费等</w:t>
      </w:r>
      <w:r w:rsidRPr="00C81FBA">
        <w:rPr>
          <w:rFonts w:ascii="仿宋" w:eastAsia="仿宋" w:hAnsi="仿宋" w:hint="eastAsia"/>
          <w:color w:val="000000"/>
          <w:sz w:val="28"/>
          <w:szCs w:val="28"/>
        </w:rPr>
        <w:t>日常</w:t>
      </w:r>
      <w:r w:rsidRPr="00DB2248">
        <w:rPr>
          <w:rFonts w:ascii="仿宋" w:eastAsia="仿宋" w:hAnsi="仿宋" w:hint="eastAsia"/>
          <w:color w:val="000000"/>
          <w:sz w:val="28"/>
          <w:szCs w:val="28"/>
        </w:rPr>
        <w:t>支出。</w:t>
      </w:r>
    </w:p>
    <w:p w:rsidR="00DB2248" w:rsidRPr="00DB2248" w:rsidRDefault="00DB2248" w:rsidP="00DB2248">
      <w:pPr>
        <w:spacing w:line="360" w:lineRule="auto"/>
        <w:ind w:firstLine="640"/>
        <w:rPr>
          <w:rFonts w:ascii="仿宋" w:eastAsia="仿宋" w:hAnsi="仿宋"/>
          <w:color w:val="000000"/>
          <w:sz w:val="28"/>
          <w:szCs w:val="28"/>
        </w:rPr>
      </w:pPr>
      <w:r w:rsidRPr="00C81FBA">
        <w:rPr>
          <w:rFonts w:ascii="仿宋" w:eastAsia="仿宋" w:hAnsi="仿宋" w:cs="仿宋_GB2312" w:hint="eastAsia"/>
          <w:sz w:val="28"/>
          <w:szCs w:val="28"/>
        </w:rPr>
        <w:t>公务用车购置及运行维护费支出决算比</w:t>
      </w:r>
      <w:r w:rsidRPr="00C81FBA">
        <w:rPr>
          <w:rFonts w:ascii="仿宋" w:eastAsia="仿宋" w:hAnsi="仿宋" w:cs="仿宋_GB2312"/>
          <w:sz w:val="28"/>
          <w:szCs w:val="28"/>
        </w:rPr>
        <w:t>201</w:t>
      </w:r>
      <w:r w:rsidRPr="00C81FBA">
        <w:rPr>
          <w:rFonts w:ascii="仿宋" w:eastAsia="仿宋" w:hAnsi="仿宋" w:cs="仿宋_GB2312" w:hint="eastAsia"/>
          <w:sz w:val="28"/>
          <w:szCs w:val="28"/>
        </w:rPr>
        <w:t>6年增加2.84万元，增长94.67%，主要原因为公车改革后增加一辆公务用车；</w:t>
      </w:r>
    </w:p>
    <w:p w:rsidR="00130188" w:rsidRPr="00C81FBA" w:rsidRDefault="00DB2248" w:rsidP="00C81FBA">
      <w:pPr>
        <w:spacing w:line="360" w:lineRule="auto"/>
        <w:ind w:firstLineChars="200" w:firstLine="560"/>
        <w:rPr>
          <w:rFonts w:ascii="仿宋" w:eastAsia="仿宋" w:hAnsi="仿宋" w:cs="新宋体"/>
          <w:kern w:val="0"/>
          <w:sz w:val="28"/>
          <w:szCs w:val="28"/>
        </w:rPr>
      </w:pPr>
      <w:r w:rsidRPr="00DB2248">
        <w:rPr>
          <w:rFonts w:ascii="仿宋" w:eastAsia="仿宋" w:hAnsi="仿宋" w:hint="eastAsia"/>
          <w:color w:val="000000"/>
          <w:sz w:val="28"/>
          <w:szCs w:val="28"/>
        </w:rPr>
        <w:t>3.公务接待费支出</w:t>
      </w:r>
      <w:r w:rsidRPr="00C81FBA">
        <w:rPr>
          <w:rFonts w:ascii="仿宋" w:eastAsia="仿宋" w:hAnsi="仿宋" w:hint="eastAsia"/>
          <w:color w:val="000000"/>
          <w:sz w:val="28"/>
          <w:szCs w:val="28"/>
        </w:rPr>
        <w:t>7.78</w:t>
      </w:r>
      <w:r w:rsidRPr="00DB2248">
        <w:rPr>
          <w:rFonts w:ascii="仿宋" w:eastAsia="仿宋" w:hAnsi="仿宋" w:hint="eastAsia"/>
          <w:color w:val="000000"/>
          <w:sz w:val="28"/>
          <w:szCs w:val="28"/>
        </w:rPr>
        <w:t>万元。主要用于执行公务、开展业务活动开支的交通费、住宿费、用餐费等。国内公务接待</w:t>
      </w:r>
      <w:r w:rsidRPr="00C81FBA">
        <w:rPr>
          <w:rFonts w:ascii="仿宋" w:eastAsia="仿宋" w:hAnsi="仿宋" w:hint="eastAsia"/>
          <w:color w:val="000000"/>
          <w:sz w:val="28"/>
          <w:szCs w:val="28"/>
        </w:rPr>
        <w:t>171</w:t>
      </w:r>
      <w:r w:rsidRPr="00DB2248">
        <w:rPr>
          <w:rFonts w:ascii="仿宋" w:eastAsia="仿宋" w:hAnsi="仿宋" w:hint="eastAsia"/>
          <w:color w:val="000000"/>
          <w:sz w:val="28"/>
          <w:szCs w:val="28"/>
        </w:rPr>
        <w:t>批次，</w:t>
      </w:r>
      <w:r w:rsidRPr="00C81FBA">
        <w:rPr>
          <w:rFonts w:ascii="仿宋" w:eastAsia="仿宋" w:hAnsi="仿宋" w:hint="eastAsia"/>
          <w:color w:val="000000"/>
          <w:sz w:val="28"/>
          <w:szCs w:val="28"/>
        </w:rPr>
        <w:t>821</w:t>
      </w:r>
      <w:r w:rsidRPr="00DB2248">
        <w:rPr>
          <w:rFonts w:ascii="仿宋" w:eastAsia="仿宋" w:hAnsi="仿宋" w:hint="eastAsia"/>
          <w:color w:val="000000"/>
          <w:sz w:val="28"/>
          <w:szCs w:val="28"/>
        </w:rPr>
        <w:t>人次，共计支出</w:t>
      </w:r>
      <w:r w:rsidRPr="00C81FBA">
        <w:rPr>
          <w:rFonts w:ascii="仿宋" w:eastAsia="仿宋" w:hAnsi="仿宋" w:hint="eastAsia"/>
          <w:color w:val="000000"/>
          <w:sz w:val="28"/>
          <w:szCs w:val="28"/>
        </w:rPr>
        <w:t>7.78</w:t>
      </w:r>
      <w:r w:rsidRPr="00DB2248">
        <w:rPr>
          <w:rFonts w:ascii="仿宋" w:eastAsia="仿宋" w:hAnsi="仿宋" w:hint="eastAsia"/>
          <w:color w:val="000000"/>
          <w:sz w:val="28"/>
          <w:szCs w:val="28"/>
        </w:rPr>
        <w:t>万元，</w:t>
      </w:r>
      <w:r w:rsidRPr="00C81FBA">
        <w:rPr>
          <w:rFonts w:ascii="仿宋" w:eastAsia="仿宋" w:hAnsi="仿宋" w:cs="仿宋_GB2312" w:hint="eastAsia"/>
          <w:sz w:val="28"/>
          <w:szCs w:val="28"/>
        </w:rPr>
        <w:t>具体内容包括：</w:t>
      </w:r>
      <w:r w:rsidRPr="00C81FBA">
        <w:rPr>
          <w:rFonts w:ascii="仿宋" w:eastAsia="仿宋" w:hAnsi="仿宋" w:cs="新宋体"/>
          <w:kern w:val="0"/>
          <w:sz w:val="28"/>
          <w:szCs w:val="28"/>
        </w:rPr>
        <w:t>1</w:t>
      </w:r>
      <w:r w:rsidRPr="00C81FBA">
        <w:rPr>
          <w:rFonts w:ascii="仿宋" w:eastAsia="仿宋" w:hAnsi="仿宋" w:cs="新宋体" w:hint="eastAsia"/>
          <w:kern w:val="0"/>
          <w:sz w:val="28"/>
          <w:szCs w:val="28"/>
        </w:rPr>
        <w:t>、接待市局单位到我镇检查工作；</w:t>
      </w:r>
      <w:r w:rsidRPr="00C81FBA">
        <w:rPr>
          <w:rFonts w:ascii="仿宋" w:eastAsia="仿宋" w:hAnsi="仿宋" w:cs="新宋体"/>
          <w:kern w:val="0"/>
          <w:sz w:val="28"/>
          <w:szCs w:val="28"/>
        </w:rPr>
        <w:t>2</w:t>
      </w:r>
      <w:r w:rsidRPr="00C81FBA">
        <w:rPr>
          <w:rFonts w:ascii="仿宋" w:eastAsia="仿宋" w:hAnsi="仿宋" w:cs="新宋体" w:hint="eastAsia"/>
          <w:kern w:val="0"/>
          <w:sz w:val="28"/>
          <w:szCs w:val="28"/>
        </w:rPr>
        <w:t>、友邻乡镇交流学习；</w:t>
      </w:r>
      <w:r w:rsidRPr="00C81FBA">
        <w:rPr>
          <w:rFonts w:ascii="仿宋" w:eastAsia="仿宋" w:hAnsi="仿宋" w:cs="新宋体"/>
          <w:kern w:val="0"/>
          <w:sz w:val="28"/>
          <w:szCs w:val="28"/>
        </w:rPr>
        <w:t>3</w:t>
      </w:r>
      <w:r w:rsidRPr="00C81FBA">
        <w:rPr>
          <w:rFonts w:ascii="仿宋" w:eastAsia="仿宋" w:hAnsi="仿宋" w:cs="新宋体" w:hint="eastAsia"/>
          <w:kern w:val="0"/>
          <w:sz w:val="28"/>
          <w:szCs w:val="28"/>
        </w:rPr>
        <w:t>、招商引资工作；</w:t>
      </w:r>
      <w:r w:rsidRPr="00C81FBA">
        <w:rPr>
          <w:rFonts w:ascii="仿宋" w:eastAsia="仿宋" w:hAnsi="仿宋" w:cs="新宋体"/>
          <w:kern w:val="0"/>
          <w:sz w:val="28"/>
          <w:szCs w:val="28"/>
        </w:rPr>
        <w:t>4</w:t>
      </w:r>
      <w:r w:rsidRPr="00C81FBA">
        <w:rPr>
          <w:rFonts w:ascii="仿宋" w:eastAsia="仿宋" w:hAnsi="仿宋" w:cs="新宋体" w:hint="eastAsia"/>
          <w:kern w:val="0"/>
          <w:sz w:val="28"/>
          <w:szCs w:val="28"/>
        </w:rPr>
        <w:t>、项目推进工作；5、脱贫工作。</w:t>
      </w:r>
    </w:p>
    <w:p w:rsidR="00130188" w:rsidRPr="00961AA0" w:rsidRDefault="00130188" w:rsidP="00B56699">
      <w:pPr>
        <w:spacing w:line="360" w:lineRule="auto"/>
        <w:rPr>
          <w:rFonts w:ascii="仿宋" w:eastAsia="仿宋" w:hAnsi="仿宋" w:cs="黑体"/>
          <w:sz w:val="28"/>
          <w:szCs w:val="28"/>
        </w:rPr>
      </w:pPr>
      <w:r w:rsidRPr="00961AA0">
        <w:rPr>
          <w:rFonts w:ascii="仿宋" w:eastAsia="仿宋" w:hAnsi="仿宋" w:cs="黑体" w:hint="eastAsia"/>
          <w:sz w:val="28"/>
          <w:szCs w:val="28"/>
        </w:rPr>
        <w:t>八、政府性基金预算财政拨款支出决算情况</w:t>
      </w:r>
    </w:p>
    <w:p w:rsidR="00130188" w:rsidRPr="00961AA0" w:rsidRDefault="00130188" w:rsidP="00961AA0">
      <w:pPr>
        <w:spacing w:line="360" w:lineRule="auto"/>
        <w:ind w:firstLineChars="200" w:firstLine="560"/>
        <w:rPr>
          <w:rFonts w:ascii="仿宋" w:eastAsia="仿宋" w:hAnsi="仿宋" w:cs="黑体"/>
          <w:sz w:val="28"/>
          <w:szCs w:val="28"/>
        </w:rPr>
      </w:pPr>
      <w:r w:rsidRPr="00961AA0">
        <w:rPr>
          <w:rFonts w:ascii="仿宋" w:eastAsia="仿宋" w:hAnsi="仿宋" w:cs="黑体" w:hint="eastAsia"/>
          <w:sz w:val="28"/>
          <w:szCs w:val="28"/>
        </w:rPr>
        <w:t>我镇</w:t>
      </w:r>
      <w:r w:rsidR="0071206D">
        <w:rPr>
          <w:rFonts w:ascii="仿宋" w:eastAsia="仿宋" w:hAnsi="仿宋" w:cs="黑体"/>
          <w:sz w:val="28"/>
          <w:szCs w:val="28"/>
        </w:rPr>
        <w:t>2017</w:t>
      </w:r>
      <w:r w:rsidRPr="00961AA0">
        <w:rPr>
          <w:rFonts w:ascii="仿宋" w:eastAsia="仿宋" w:hAnsi="仿宋" w:cs="黑体" w:hint="eastAsia"/>
          <w:sz w:val="28"/>
          <w:szCs w:val="28"/>
        </w:rPr>
        <w:t>年使用政府性基金预算财政拨款支出</w:t>
      </w:r>
      <w:r w:rsidR="00BF740C">
        <w:rPr>
          <w:rFonts w:ascii="仿宋" w:eastAsia="仿宋" w:hAnsi="仿宋" w:cs="黑体" w:hint="eastAsia"/>
          <w:sz w:val="28"/>
          <w:szCs w:val="28"/>
        </w:rPr>
        <w:t>80</w:t>
      </w:r>
      <w:r w:rsidRPr="00961AA0">
        <w:rPr>
          <w:rFonts w:ascii="仿宋" w:eastAsia="仿宋" w:hAnsi="仿宋" w:cs="黑体" w:hint="eastAsia"/>
          <w:sz w:val="28"/>
          <w:szCs w:val="28"/>
        </w:rPr>
        <w:t>万元。</w:t>
      </w:r>
    </w:p>
    <w:p w:rsidR="00803E95" w:rsidRPr="00803E95" w:rsidRDefault="00803E95" w:rsidP="00940A8F">
      <w:pPr>
        <w:spacing w:line="600" w:lineRule="exact"/>
        <w:rPr>
          <w:rFonts w:ascii="仿宋" w:eastAsia="仿宋" w:hAnsi="仿宋"/>
          <w:color w:val="000000"/>
          <w:sz w:val="28"/>
          <w:szCs w:val="28"/>
        </w:rPr>
      </w:pPr>
      <w:r w:rsidRPr="00803E95">
        <w:rPr>
          <w:rFonts w:ascii="仿宋" w:eastAsia="仿宋" w:hAnsi="仿宋" w:hint="eastAsia"/>
          <w:color w:val="000000"/>
          <w:sz w:val="28"/>
          <w:szCs w:val="28"/>
        </w:rPr>
        <w:t>九、国有资本经营预算支出决算情况说明</w:t>
      </w:r>
    </w:p>
    <w:p w:rsidR="00803E95" w:rsidRPr="00803E95" w:rsidRDefault="00B56699" w:rsidP="00803E95">
      <w:pPr>
        <w:spacing w:line="600" w:lineRule="exact"/>
        <w:ind w:firstLine="640"/>
        <w:rPr>
          <w:rFonts w:ascii="仿宋" w:eastAsia="仿宋" w:hAnsi="仿宋"/>
          <w:color w:val="000000"/>
          <w:sz w:val="28"/>
          <w:szCs w:val="28"/>
        </w:rPr>
      </w:pPr>
      <w:r w:rsidRPr="00B56699">
        <w:rPr>
          <w:rFonts w:ascii="仿宋" w:eastAsia="仿宋" w:hAnsi="仿宋" w:hint="eastAsia"/>
          <w:color w:val="000000"/>
          <w:sz w:val="28"/>
          <w:szCs w:val="28"/>
        </w:rPr>
        <w:t>2017年度</w:t>
      </w:r>
      <w:r>
        <w:rPr>
          <w:rFonts w:ascii="仿宋" w:eastAsia="仿宋" w:hAnsi="仿宋" w:hint="eastAsia"/>
          <w:color w:val="000000"/>
          <w:sz w:val="28"/>
          <w:szCs w:val="28"/>
        </w:rPr>
        <w:t>我镇</w:t>
      </w:r>
      <w:r w:rsidRPr="00B56699">
        <w:rPr>
          <w:rFonts w:ascii="仿宋" w:eastAsia="仿宋" w:hAnsi="仿宋" w:hint="eastAsia"/>
          <w:color w:val="000000"/>
          <w:sz w:val="28"/>
          <w:szCs w:val="28"/>
        </w:rPr>
        <w:t>未发生国有资本经营预算拨款支出</w:t>
      </w:r>
      <w:r>
        <w:rPr>
          <w:rFonts w:ascii="仿宋" w:eastAsia="仿宋" w:hAnsi="仿宋" w:hint="eastAsia"/>
          <w:color w:val="000000"/>
          <w:sz w:val="28"/>
          <w:szCs w:val="28"/>
        </w:rPr>
        <w:t>。</w:t>
      </w:r>
    </w:p>
    <w:p w:rsidR="00130188" w:rsidRPr="00961AA0" w:rsidRDefault="00803E95" w:rsidP="00940A8F">
      <w:pPr>
        <w:spacing w:line="360" w:lineRule="auto"/>
        <w:rPr>
          <w:rFonts w:ascii="仿宋" w:eastAsia="仿宋" w:hAnsi="仿宋" w:cs="黑体"/>
          <w:sz w:val="28"/>
          <w:szCs w:val="28"/>
        </w:rPr>
      </w:pPr>
      <w:r>
        <w:rPr>
          <w:rFonts w:ascii="仿宋" w:eastAsia="仿宋" w:hAnsi="仿宋" w:cs="黑体" w:hint="eastAsia"/>
          <w:sz w:val="28"/>
          <w:szCs w:val="28"/>
        </w:rPr>
        <w:t>十、</w:t>
      </w:r>
      <w:r w:rsidR="00130188" w:rsidRPr="00961AA0">
        <w:rPr>
          <w:rFonts w:ascii="仿宋" w:eastAsia="仿宋" w:hAnsi="仿宋" w:cs="黑体" w:hint="eastAsia"/>
          <w:sz w:val="28"/>
          <w:szCs w:val="28"/>
        </w:rPr>
        <w:t>其他重要事项的情况说明</w:t>
      </w:r>
    </w:p>
    <w:p w:rsidR="00130188" w:rsidRPr="00B56699" w:rsidRDefault="00130188" w:rsidP="00940A8F">
      <w:pPr>
        <w:autoSpaceDE w:val="0"/>
        <w:autoSpaceDN w:val="0"/>
        <w:adjustRightInd w:val="0"/>
        <w:spacing w:line="360" w:lineRule="auto"/>
        <w:ind w:firstLineChars="147" w:firstLine="354"/>
        <w:rPr>
          <w:rFonts w:ascii="新宋体" w:eastAsia="新宋体" w:hAnsi="新宋体" w:cs="楷体_GB2312"/>
          <w:b/>
          <w:sz w:val="24"/>
        </w:rPr>
      </w:pPr>
      <w:r w:rsidRPr="00B56699">
        <w:rPr>
          <w:rFonts w:ascii="新宋体" w:eastAsia="新宋体" w:hAnsi="新宋体" w:cs="楷体_GB2312" w:hint="eastAsia"/>
          <w:b/>
          <w:sz w:val="24"/>
        </w:rPr>
        <w:t>（一）机关运行经费支出情况</w:t>
      </w:r>
    </w:p>
    <w:p w:rsidR="00130188" w:rsidRPr="00961AA0" w:rsidRDefault="0071206D" w:rsidP="00961AA0">
      <w:pPr>
        <w:spacing w:line="360" w:lineRule="auto"/>
        <w:ind w:firstLineChars="200" w:firstLine="560"/>
        <w:rPr>
          <w:rFonts w:ascii="仿宋" w:eastAsia="仿宋" w:hAnsi="仿宋" w:cs="仿宋_GB2312"/>
          <w:sz w:val="28"/>
          <w:szCs w:val="28"/>
        </w:rPr>
      </w:pPr>
      <w:r>
        <w:rPr>
          <w:rFonts w:ascii="仿宋" w:eastAsia="仿宋" w:hAnsi="仿宋" w:cs="仿宋_GB2312"/>
          <w:sz w:val="28"/>
          <w:szCs w:val="28"/>
        </w:rPr>
        <w:t>2017</w:t>
      </w:r>
      <w:r w:rsidR="00130188" w:rsidRPr="00961AA0">
        <w:rPr>
          <w:rFonts w:ascii="仿宋" w:eastAsia="仿宋" w:hAnsi="仿宋" w:cs="仿宋_GB2312" w:hint="eastAsia"/>
          <w:sz w:val="28"/>
          <w:szCs w:val="28"/>
        </w:rPr>
        <w:t>年度，我镇机关运行经费支出</w:t>
      </w:r>
      <w:r w:rsidR="00BF740C">
        <w:rPr>
          <w:rFonts w:ascii="仿宋" w:eastAsia="仿宋" w:hAnsi="仿宋" w:cs="仿宋_GB2312" w:hint="eastAsia"/>
          <w:sz w:val="28"/>
          <w:szCs w:val="28"/>
        </w:rPr>
        <w:t>97.4</w:t>
      </w:r>
      <w:r w:rsidR="00A43095">
        <w:rPr>
          <w:rFonts w:ascii="仿宋" w:eastAsia="仿宋" w:hAnsi="仿宋" w:cs="仿宋_GB2312" w:hint="eastAsia"/>
          <w:sz w:val="28"/>
          <w:szCs w:val="28"/>
        </w:rPr>
        <w:t>2</w:t>
      </w:r>
      <w:r w:rsidR="00130188" w:rsidRPr="00961AA0">
        <w:rPr>
          <w:rFonts w:ascii="仿宋" w:eastAsia="仿宋" w:hAnsi="仿宋" w:cs="仿宋_GB2312" w:hint="eastAsia"/>
          <w:sz w:val="28"/>
          <w:szCs w:val="28"/>
        </w:rPr>
        <w:t>万元。</w:t>
      </w:r>
      <w:r w:rsidR="00DB2248" w:rsidRPr="00DB2248">
        <w:rPr>
          <w:rFonts w:ascii="仿宋" w:eastAsia="新宋体" w:hAnsi="仿宋" w:hint="eastAsia"/>
          <w:color w:val="000000"/>
          <w:sz w:val="24"/>
          <w:szCs w:val="32"/>
        </w:rPr>
        <w:t>比</w:t>
      </w:r>
      <w:r w:rsidR="00DB2248" w:rsidRPr="00DB2248">
        <w:rPr>
          <w:rFonts w:ascii="仿宋" w:eastAsia="新宋体" w:hAnsi="仿宋" w:hint="eastAsia"/>
          <w:color w:val="000000"/>
          <w:sz w:val="24"/>
          <w:szCs w:val="32"/>
        </w:rPr>
        <w:t>2016</w:t>
      </w:r>
      <w:r w:rsidR="00DB2248" w:rsidRPr="00DB2248">
        <w:rPr>
          <w:rFonts w:ascii="仿宋" w:eastAsia="新宋体" w:hAnsi="仿宋" w:hint="eastAsia"/>
          <w:color w:val="000000"/>
          <w:sz w:val="24"/>
          <w:szCs w:val="32"/>
        </w:rPr>
        <w:t>年增加</w:t>
      </w:r>
      <w:r w:rsidR="00DB2248">
        <w:rPr>
          <w:rFonts w:ascii="仿宋" w:eastAsia="新宋体" w:hAnsi="仿宋" w:hint="eastAsia"/>
          <w:color w:val="000000"/>
          <w:sz w:val="24"/>
          <w:szCs w:val="32"/>
        </w:rPr>
        <w:t>34.9</w:t>
      </w:r>
      <w:r w:rsidR="00DB2248" w:rsidRPr="00DB2248">
        <w:rPr>
          <w:rFonts w:ascii="仿宋" w:eastAsia="新宋体" w:hAnsi="仿宋" w:hint="eastAsia"/>
          <w:color w:val="000000"/>
          <w:sz w:val="24"/>
          <w:szCs w:val="32"/>
        </w:rPr>
        <w:t>万元，增长</w:t>
      </w:r>
      <w:r w:rsidR="00DB2248">
        <w:rPr>
          <w:rFonts w:ascii="仿宋" w:eastAsia="新宋体" w:hAnsi="仿宋" w:hint="eastAsia"/>
          <w:color w:val="000000"/>
          <w:sz w:val="24"/>
          <w:szCs w:val="32"/>
        </w:rPr>
        <w:t>55.82</w:t>
      </w:r>
      <w:r w:rsidR="00DB2248" w:rsidRPr="00DB2248">
        <w:rPr>
          <w:rFonts w:ascii="仿宋" w:eastAsia="新宋体" w:hAnsi="仿宋" w:hint="eastAsia"/>
          <w:color w:val="000000"/>
          <w:sz w:val="24"/>
          <w:szCs w:val="32"/>
        </w:rPr>
        <w:t>%</w:t>
      </w:r>
      <w:r w:rsidR="00DB2248" w:rsidRPr="00DB2248">
        <w:rPr>
          <w:rFonts w:ascii="仿宋" w:eastAsia="新宋体" w:hAnsi="仿宋" w:hint="eastAsia"/>
          <w:color w:val="000000"/>
          <w:sz w:val="24"/>
          <w:szCs w:val="32"/>
        </w:rPr>
        <w:t>。</w:t>
      </w:r>
    </w:p>
    <w:p w:rsidR="00130188" w:rsidRPr="00EB3F9C" w:rsidRDefault="00130188" w:rsidP="006A2A95">
      <w:pPr>
        <w:autoSpaceDE w:val="0"/>
        <w:autoSpaceDN w:val="0"/>
        <w:adjustRightInd w:val="0"/>
        <w:spacing w:line="360" w:lineRule="auto"/>
        <w:ind w:firstLineChars="200" w:firstLine="482"/>
        <w:rPr>
          <w:rFonts w:ascii="新宋体" w:eastAsia="新宋体" w:hAnsi="新宋体" w:cs="楷体_GB2312"/>
          <w:b/>
          <w:sz w:val="24"/>
        </w:rPr>
      </w:pPr>
      <w:r w:rsidRPr="00EB3F9C">
        <w:rPr>
          <w:rFonts w:ascii="新宋体" w:eastAsia="新宋体" w:hAnsi="新宋体" w:cs="楷体_GB2312" w:hint="eastAsia"/>
          <w:b/>
          <w:sz w:val="24"/>
        </w:rPr>
        <w:t>（二）政府采购支出情况</w:t>
      </w:r>
    </w:p>
    <w:p w:rsidR="00130188" w:rsidRPr="00961AA0" w:rsidRDefault="0071206D" w:rsidP="00961AA0">
      <w:pPr>
        <w:spacing w:line="360" w:lineRule="auto"/>
        <w:ind w:firstLineChars="200" w:firstLine="560"/>
        <w:rPr>
          <w:rFonts w:ascii="仿宋" w:eastAsia="仿宋" w:hAnsi="仿宋" w:cs="仿宋_GB2312"/>
          <w:sz w:val="28"/>
          <w:szCs w:val="28"/>
        </w:rPr>
      </w:pPr>
      <w:r>
        <w:rPr>
          <w:rFonts w:ascii="仿宋" w:eastAsia="仿宋" w:hAnsi="仿宋" w:cs="仿宋_GB2312"/>
          <w:sz w:val="28"/>
          <w:szCs w:val="28"/>
        </w:rPr>
        <w:t>2017</w:t>
      </w:r>
      <w:r w:rsidR="00130188" w:rsidRPr="00961AA0">
        <w:rPr>
          <w:rFonts w:ascii="仿宋" w:eastAsia="仿宋" w:hAnsi="仿宋" w:cs="仿宋_GB2312" w:hint="eastAsia"/>
          <w:sz w:val="28"/>
          <w:szCs w:val="28"/>
        </w:rPr>
        <w:t>年度，我镇</w:t>
      </w:r>
      <w:r w:rsidR="00A43095">
        <w:rPr>
          <w:rFonts w:ascii="仿宋" w:eastAsia="仿宋" w:hAnsi="仿宋" w:cs="仿宋_GB2312" w:hint="eastAsia"/>
          <w:sz w:val="28"/>
          <w:szCs w:val="28"/>
        </w:rPr>
        <w:t>未发生</w:t>
      </w:r>
      <w:r w:rsidR="00130188" w:rsidRPr="00961AA0">
        <w:rPr>
          <w:rFonts w:ascii="仿宋" w:eastAsia="仿宋" w:hAnsi="仿宋" w:cs="仿宋_GB2312" w:hint="eastAsia"/>
          <w:sz w:val="28"/>
          <w:szCs w:val="28"/>
        </w:rPr>
        <w:t>政府采购</w:t>
      </w:r>
      <w:r w:rsidR="00A43095">
        <w:rPr>
          <w:rFonts w:ascii="仿宋" w:eastAsia="仿宋" w:hAnsi="仿宋" w:cs="仿宋_GB2312" w:hint="eastAsia"/>
          <w:sz w:val="28"/>
          <w:szCs w:val="28"/>
        </w:rPr>
        <w:t>支出。</w:t>
      </w:r>
    </w:p>
    <w:p w:rsidR="00130188" w:rsidRPr="00EB3F9C" w:rsidRDefault="00130188" w:rsidP="006A2A95">
      <w:pPr>
        <w:autoSpaceDE w:val="0"/>
        <w:autoSpaceDN w:val="0"/>
        <w:adjustRightInd w:val="0"/>
        <w:spacing w:line="360" w:lineRule="auto"/>
        <w:ind w:firstLineChars="200" w:firstLine="482"/>
        <w:rPr>
          <w:rFonts w:ascii="新宋体" w:eastAsia="新宋体" w:hAnsi="新宋体" w:cs="楷体_GB2312"/>
          <w:b/>
          <w:sz w:val="24"/>
        </w:rPr>
      </w:pPr>
      <w:r w:rsidRPr="00EB3F9C">
        <w:rPr>
          <w:rFonts w:ascii="新宋体" w:eastAsia="新宋体" w:hAnsi="新宋体" w:cs="楷体_GB2312" w:hint="eastAsia"/>
          <w:b/>
          <w:sz w:val="24"/>
        </w:rPr>
        <w:t>（三）国有资产占有使用情况</w:t>
      </w:r>
    </w:p>
    <w:p w:rsidR="00A01862" w:rsidRPr="00A01862" w:rsidRDefault="00130188" w:rsidP="00A01862">
      <w:pPr>
        <w:autoSpaceDE w:val="0"/>
        <w:autoSpaceDN w:val="0"/>
        <w:adjustRightInd w:val="0"/>
        <w:spacing w:line="360" w:lineRule="auto"/>
        <w:ind w:firstLineChars="200" w:firstLine="560"/>
        <w:jc w:val="left"/>
        <w:rPr>
          <w:rFonts w:ascii="仿宋" w:eastAsia="新宋体" w:hAnsi="仿宋"/>
          <w:color w:val="000000"/>
          <w:sz w:val="24"/>
          <w:szCs w:val="32"/>
        </w:rPr>
      </w:pPr>
      <w:r w:rsidRPr="00961AA0">
        <w:rPr>
          <w:rFonts w:ascii="仿宋" w:eastAsia="仿宋" w:hAnsi="仿宋" w:cs="仿宋_GB2312" w:hint="eastAsia"/>
          <w:sz w:val="28"/>
          <w:szCs w:val="28"/>
        </w:rPr>
        <w:t>截至</w:t>
      </w:r>
      <w:r w:rsidR="0071206D">
        <w:rPr>
          <w:rFonts w:ascii="仿宋" w:eastAsia="仿宋" w:hAnsi="仿宋" w:cs="仿宋_GB2312"/>
          <w:sz w:val="28"/>
          <w:szCs w:val="28"/>
        </w:rPr>
        <w:t>2017</w:t>
      </w:r>
      <w:r w:rsidRPr="00961AA0">
        <w:rPr>
          <w:rFonts w:ascii="仿宋" w:eastAsia="仿宋" w:hAnsi="仿宋" w:cs="仿宋_GB2312" w:hint="eastAsia"/>
          <w:sz w:val="28"/>
          <w:szCs w:val="28"/>
        </w:rPr>
        <w:t>年</w:t>
      </w:r>
      <w:r w:rsidRPr="00961AA0">
        <w:rPr>
          <w:rFonts w:ascii="仿宋" w:eastAsia="仿宋" w:hAnsi="仿宋" w:cs="仿宋_GB2312"/>
          <w:sz w:val="28"/>
          <w:szCs w:val="28"/>
        </w:rPr>
        <w:t>12</w:t>
      </w:r>
      <w:r w:rsidRPr="00961AA0">
        <w:rPr>
          <w:rFonts w:ascii="仿宋" w:eastAsia="仿宋" w:hAnsi="仿宋" w:cs="仿宋_GB2312" w:hint="eastAsia"/>
          <w:sz w:val="28"/>
          <w:szCs w:val="28"/>
        </w:rPr>
        <w:t>月</w:t>
      </w:r>
      <w:r w:rsidRPr="00961AA0">
        <w:rPr>
          <w:rFonts w:ascii="仿宋" w:eastAsia="仿宋" w:hAnsi="仿宋" w:cs="仿宋_GB2312"/>
          <w:sz w:val="28"/>
          <w:szCs w:val="28"/>
        </w:rPr>
        <w:t>31</w:t>
      </w:r>
      <w:r w:rsidRPr="00961AA0">
        <w:rPr>
          <w:rFonts w:ascii="仿宋" w:eastAsia="仿宋" w:hAnsi="仿宋" w:cs="仿宋_GB2312" w:hint="eastAsia"/>
          <w:sz w:val="28"/>
          <w:szCs w:val="28"/>
        </w:rPr>
        <w:t>日，我镇公有车辆</w:t>
      </w:r>
      <w:r w:rsidRPr="00961AA0">
        <w:rPr>
          <w:rFonts w:ascii="仿宋" w:eastAsia="仿宋" w:hAnsi="仿宋" w:cs="仿宋_GB2312"/>
          <w:sz w:val="28"/>
          <w:szCs w:val="28"/>
        </w:rPr>
        <w:t>2</w:t>
      </w:r>
      <w:r w:rsidRPr="00961AA0">
        <w:rPr>
          <w:rFonts w:ascii="仿宋" w:eastAsia="仿宋" w:hAnsi="仿宋" w:cs="仿宋_GB2312" w:hint="eastAsia"/>
          <w:sz w:val="28"/>
          <w:szCs w:val="28"/>
        </w:rPr>
        <w:t>辆，其中：</w:t>
      </w:r>
      <w:r w:rsidR="00A01862" w:rsidRPr="00A01862">
        <w:rPr>
          <w:rFonts w:ascii="仿宋" w:eastAsia="新宋体" w:hAnsi="仿宋" w:hint="eastAsia"/>
          <w:color w:val="000000"/>
          <w:sz w:val="24"/>
          <w:szCs w:val="32"/>
        </w:rPr>
        <w:t>无省部级领导干部用车，一般公务用车</w:t>
      </w:r>
      <w:r w:rsidR="00A01862">
        <w:rPr>
          <w:rFonts w:ascii="仿宋" w:eastAsia="新宋体" w:hAnsi="仿宋" w:hint="eastAsia"/>
          <w:color w:val="000000"/>
          <w:sz w:val="24"/>
          <w:szCs w:val="32"/>
        </w:rPr>
        <w:t>2</w:t>
      </w:r>
      <w:r w:rsidR="00A01862" w:rsidRPr="00A01862">
        <w:rPr>
          <w:rFonts w:ascii="仿宋" w:eastAsia="新宋体" w:hAnsi="仿宋" w:hint="eastAsia"/>
          <w:color w:val="000000"/>
          <w:sz w:val="24"/>
          <w:szCs w:val="32"/>
        </w:rPr>
        <w:t>辆；无单价</w:t>
      </w:r>
      <w:r w:rsidR="00A01862" w:rsidRPr="00A01862">
        <w:rPr>
          <w:rFonts w:ascii="仿宋" w:eastAsia="新宋体" w:hAnsi="仿宋" w:hint="eastAsia"/>
          <w:color w:val="000000"/>
          <w:sz w:val="24"/>
          <w:szCs w:val="32"/>
        </w:rPr>
        <w:t>50</w:t>
      </w:r>
      <w:r w:rsidR="00A01862" w:rsidRPr="00A01862">
        <w:rPr>
          <w:rFonts w:ascii="仿宋" w:eastAsia="新宋体" w:hAnsi="仿宋" w:hint="eastAsia"/>
          <w:color w:val="000000"/>
          <w:sz w:val="24"/>
          <w:szCs w:val="32"/>
        </w:rPr>
        <w:t>万元以上通用设备，单价</w:t>
      </w:r>
      <w:r w:rsidR="00A01862" w:rsidRPr="00A01862">
        <w:rPr>
          <w:rFonts w:ascii="仿宋" w:eastAsia="新宋体" w:hAnsi="仿宋" w:hint="eastAsia"/>
          <w:color w:val="000000"/>
          <w:sz w:val="24"/>
          <w:szCs w:val="32"/>
        </w:rPr>
        <w:t>100</w:t>
      </w:r>
      <w:r w:rsidR="00A01862" w:rsidRPr="00A01862">
        <w:rPr>
          <w:rFonts w:ascii="仿宋" w:eastAsia="新宋体" w:hAnsi="仿宋" w:hint="eastAsia"/>
          <w:color w:val="000000"/>
          <w:sz w:val="24"/>
          <w:szCs w:val="32"/>
        </w:rPr>
        <w:t>万元以上专用设备。</w:t>
      </w:r>
    </w:p>
    <w:p w:rsidR="00803E95" w:rsidRPr="00940A8F" w:rsidRDefault="00803E95" w:rsidP="00940A8F">
      <w:pPr>
        <w:autoSpaceDE w:val="0"/>
        <w:autoSpaceDN w:val="0"/>
        <w:adjustRightInd w:val="0"/>
        <w:spacing w:line="360" w:lineRule="auto"/>
        <w:ind w:firstLineChars="200" w:firstLine="562"/>
        <w:rPr>
          <w:rFonts w:ascii="仿宋" w:eastAsia="仿宋" w:hAnsi="仿宋" w:cs="仿宋_GB2312"/>
          <w:sz w:val="28"/>
          <w:szCs w:val="28"/>
        </w:rPr>
      </w:pPr>
      <w:r w:rsidRPr="00940A8F">
        <w:rPr>
          <w:rFonts w:ascii="仿宋_GB2312" w:eastAsia="仿宋_GB2312" w:hint="eastAsia"/>
          <w:b/>
          <w:color w:val="000000"/>
          <w:sz w:val="28"/>
          <w:szCs w:val="28"/>
        </w:rPr>
        <w:lastRenderedPageBreak/>
        <w:t>（四）预算绩效情况</w:t>
      </w:r>
    </w:p>
    <w:p w:rsidR="00803E95" w:rsidRPr="00940A8F" w:rsidRDefault="00803E95" w:rsidP="00940A8F">
      <w:pPr>
        <w:spacing w:line="600" w:lineRule="atLeast"/>
        <w:ind w:firstLineChars="200" w:firstLine="560"/>
        <w:rPr>
          <w:rFonts w:ascii="仿宋_GB2312" w:eastAsia="仿宋_GB2312"/>
          <w:color w:val="000000"/>
          <w:sz w:val="28"/>
          <w:szCs w:val="28"/>
        </w:rPr>
      </w:pPr>
      <w:r w:rsidRPr="00940A8F">
        <w:rPr>
          <w:rFonts w:ascii="仿宋_GB2312" w:eastAsia="仿宋_GB2312" w:hint="eastAsia"/>
          <w:color w:val="000000"/>
          <w:sz w:val="28"/>
          <w:szCs w:val="28"/>
        </w:rPr>
        <w:t>1.绩效目标管理情况。</w:t>
      </w:r>
    </w:p>
    <w:p w:rsidR="00803E95" w:rsidRPr="00940A8F" w:rsidRDefault="00803E95" w:rsidP="00940A8F">
      <w:pPr>
        <w:spacing w:line="600" w:lineRule="atLeast"/>
        <w:ind w:firstLineChars="200" w:firstLine="560"/>
        <w:rPr>
          <w:rFonts w:ascii="仿宋_GB2312" w:eastAsia="仿宋_GB2312"/>
          <w:color w:val="000000"/>
          <w:sz w:val="28"/>
          <w:szCs w:val="28"/>
        </w:rPr>
      </w:pPr>
      <w:r w:rsidRPr="00940A8F">
        <w:rPr>
          <w:rFonts w:ascii="仿宋_GB2312" w:eastAsia="仿宋_GB2312" w:hint="eastAsia"/>
          <w:color w:val="000000"/>
          <w:sz w:val="28"/>
          <w:szCs w:val="28"/>
        </w:rPr>
        <w:t>按照预算绩效管理要求，本部门对2017年一般公共预算项目支出开展了绩效目标管理，共编制绩效目标</w:t>
      </w:r>
      <w:r w:rsidR="002F171F" w:rsidRPr="00940A8F">
        <w:rPr>
          <w:rFonts w:ascii="仿宋_GB2312" w:eastAsia="仿宋_GB2312" w:hint="eastAsia"/>
          <w:color w:val="000000"/>
          <w:sz w:val="28"/>
          <w:szCs w:val="28"/>
        </w:rPr>
        <w:t>24</w:t>
      </w:r>
      <w:r w:rsidRPr="00940A8F">
        <w:rPr>
          <w:rFonts w:ascii="仿宋_GB2312" w:eastAsia="仿宋_GB2312" w:hint="eastAsia"/>
          <w:color w:val="000000"/>
          <w:sz w:val="28"/>
          <w:szCs w:val="28"/>
        </w:rPr>
        <w:t>个，涉及财政资金</w:t>
      </w:r>
      <w:r w:rsidR="002F171F" w:rsidRPr="00940A8F">
        <w:rPr>
          <w:rFonts w:ascii="仿宋_GB2312" w:eastAsia="仿宋_GB2312" w:hint="eastAsia"/>
          <w:color w:val="000000"/>
          <w:sz w:val="28"/>
          <w:szCs w:val="28"/>
        </w:rPr>
        <w:t>48.67</w:t>
      </w:r>
      <w:r w:rsidRPr="00940A8F">
        <w:rPr>
          <w:rFonts w:ascii="仿宋_GB2312" w:eastAsia="仿宋_GB2312" w:hint="eastAsia"/>
          <w:color w:val="000000"/>
          <w:sz w:val="28"/>
          <w:szCs w:val="28"/>
        </w:rPr>
        <w:t>万元，覆盖率达到100%。</w:t>
      </w:r>
    </w:p>
    <w:p w:rsidR="00803E95" w:rsidRPr="00940A8F" w:rsidRDefault="00803E95" w:rsidP="00940A8F">
      <w:pPr>
        <w:spacing w:line="600" w:lineRule="atLeast"/>
        <w:ind w:firstLineChars="200" w:firstLine="560"/>
        <w:rPr>
          <w:rFonts w:ascii="仿宋_GB2312" w:eastAsia="仿宋_GB2312"/>
          <w:color w:val="000000"/>
          <w:sz w:val="28"/>
          <w:szCs w:val="28"/>
        </w:rPr>
      </w:pPr>
      <w:r w:rsidRPr="00940A8F">
        <w:rPr>
          <w:rFonts w:ascii="仿宋_GB2312" w:eastAsia="仿宋_GB2312" w:hint="eastAsia"/>
          <w:color w:val="000000"/>
          <w:sz w:val="28"/>
          <w:szCs w:val="28"/>
        </w:rPr>
        <w:t>2.部门整体支出绩效自评开展情况。</w:t>
      </w:r>
    </w:p>
    <w:p w:rsidR="00803E95" w:rsidRPr="00940A8F" w:rsidRDefault="00803E95" w:rsidP="00940A8F">
      <w:pPr>
        <w:spacing w:line="600" w:lineRule="atLeast"/>
        <w:ind w:firstLineChars="200" w:firstLine="560"/>
        <w:rPr>
          <w:rFonts w:ascii="仿宋_GB2312" w:eastAsia="仿宋_GB2312"/>
          <w:color w:val="000000"/>
          <w:sz w:val="28"/>
          <w:szCs w:val="28"/>
        </w:rPr>
      </w:pPr>
      <w:r w:rsidRPr="00940A8F">
        <w:rPr>
          <w:rFonts w:ascii="仿宋_GB2312" w:eastAsia="仿宋_GB2312" w:hint="eastAsia"/>
          <w:color w:val="000000"/>
          <w:sz w:val="28"/>
          <w:szCs w:val="28"/>
        </w:rPr>
        <w:t>按照预算绩效管理要求，本部门对2017年整体支出开展绩效自评，自评得分98分，存在的问题：一是制度及方法创新方面不足，二是人才培养不足。下一步改进措施：一是在各种制度及方法上得到有效的创新，二是多多发掘及培养优秀人才。</w:t>
      </w:r>
    </w:p>
    <w:p w:rsidR="00803E95" w:rsidRPr="00803E95" w:rsidRDefault="00803E95" w:rsidP="00803E95">
      <w:pPr>
        <w:jc w:val="center"/>
        <w:rPr>
          <w:rFonts w:ascii="黑体" w:eastAsia="黑体" w:hAnsi="黑体"/>
          <w:color w:val="000000"/>
          <w:sz w:val="32"/>
          <w:szCs w:val="32"/>
        </w:rPr>
      </w:pPr>
      <w:r w:rsidRPr="00803E95">
        <w:rPr>
          <w:rFonts w:ascii="黑体" w:eastAsia="黑体" w:hAnsi="黑体" w:hint="eastAsia"/>
          <w:color w:val="000000"/>
          <w:sz w:val="32"/>
          <w:szCs w:val="32"/>
        </w:rPr>
        <w:t>2017年部门整体支出绩效评价得分表</w:t>
      </w:r>
    </w:p>
    <w:tbl>
      <w:tblPr>
        <w:tblW w:w="9498" w:type="dxa"/>
        <w:tblInd w:w="-176" w:type="dxa"/>
        <w:tblLayout w:type="fixed"/>
        <w:tblLook w:val="0000" w:firstRow="0" w:lastRow="0" w:firstColumn="0" w:lastColumn="0" w:noHBand="0" w:noVBand="0"/>
      </w:tblPr>
      <w:tblGrid>
        <w:gridCol w:w="1702"/>
        <w:gridCol w:w="2268"/>
        <w:gridCol w:w="3402"/>
        <w:gridCol w:w="2126"/>
      </w:tblGrid>
      <w:tr w:rsidR="00803E95" w:rsidRPr="00803E95" w:rsidTr="00710A6D">
        <w:trPr>
          <w:trHeight w:val="240"/>
        </w:trPr>
        <w:tc>
          <w:tcPr>
            <w:tcW w:w="1702" w:type="dxa"/>
            <w:tcBorders>
              <w:top w:val="single" w:sz="4" w:space="0" w:color="auto"/>
              <w:left w:val="single" w:sz="4" w:space="0" w:color="auto"/>
              <w:bottom w:val="single" w:sz="4" w:space="0" w:color="auto"/>
              <w:right w:val="single" w:sz="4" w:space="0" w:color="auto"/>
            </w:tcBorders>
            <w:vAlign w:val="center"/>
          </w:tcPr>
          <w:p w:rsidR="00803E95" w:rsidRPr="00803E95" w:rsidRDefault="00803E95" w:rsidP="00803E95">
            <w:pPr>
              <w:widowControl/>
              <w:jc w:val="center"/>
              <w:rPr>
                <w:rFonts w:ascii="宋体" w:hAnsi="宋体" w:cs="宋体"/>
                <w:b/>
                <w:bCs/>
                <w:color w:val="000000"/>
                <w:kern w:val="0"/>
                <w:sz w:val="20"/>
                <w:szCs w:val="20"/>
              </w:rPr>
            </w:pPr>
            <w:r w:rsidRPr="00803E95">
              <w:rPr>
                <w:rFonts w:ascii="宋体" w:hAnsi="宋体" w:cs="宋体" w:hint="eastAsia"/>
                <w:b/>
                <w:bCs/>
                <w:color w:val="000000"/>
                <w:kern w:val="0"/>
                <w:sz w:val="20"/>
                <w:szCs w:val="20"/>
              </w:rPr>
              <w:t>一级指标</w:t>
            </w:r>
          </w:p>
        </w:tc>
        <w:tc>
          <w:tcPr>
            <w:tcW w:w="2268" w:type="dxa"/>
            <w:tcBorders>
              <w:top w:val="single" w:sz="4" w:space="0" w:color="auto"/>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b/>
                <w:bCs/>
                <w:color w:val="000000"/>
                <w:kern w:val="0"/>
                <w:sz w:val="20"/>
                <w:szCs w:val="20"/>
              </w:rPr>
            </w:pPr>
            <w:r w:rsidRPr="00803E95">
              <w:rPr>
                <w:rFonts w:ascii="宋体" w:hAnsi="宋体" w:cs="宋体" w:hint="eastAsia"/>
                <w:b/>
                <w:bCs/>
                <w:color w:val="000000"/>
                <w:kern w:val="0"/>
                <w:sz w:val="20"/>
                <w:szCs w:val="20"/>
              </w:rPr>
              <w:t>二级指标</w:t>
            </w:r>
          </w:p>
        </w:tc>
        <w:tc>
          <w:tcPr>
            <w:tcW w:w="3402" w:type="dxa"/>
            <w:tcBorders>
              <w:top w:val="single" w:sz="4" w:space="0" w:color="auto"/>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b/>
                <w:bCs/>
                <w:color w:val="000000"/>
                <w:kern w:val="0"/>
                <w:sz w:val="20"/>
                <w:szCs w:val="20"/>
              </w:rPr>
            </w:pPr>
            <w:r w:rsidRPr="00803E95">
              <w:rPr>
                <w:rFonts w:ascii="宋体" w:hAnsi="宋体" w:cs="宋体" w:hint="eastAsia"/>
                <w:b/>
                <w:bCs/>
                <w:color w:val="000000"/>
                <w:kern w:val="0"/>
                <w:sz w:val="20"/>
                <w:szCs w:val="20"/>
              </w:rPr>
              <w:t>三级指标</w:t>
            </w:r>
          </w:p>
        </w:tc>
        <w:tc>
          <w:tcPr>
            <w:tcW w:w="2126" w:type="dxa"/>
            <w:tcBorders>
              <w:top w:val="single" w:sz="4" w:space="0" w:color="auto"/>
              <w:left w:val="nil"/>
              <w:bottom w:val="single" w:sz="4" w:space="0" w:color="auto"/>
              <w:right w:val="single" w:sz="4" w:space="0" w:color="auto"/>
            </w:tcBorders>
          </w:tcPr>
          <w:p w:rsidR="00803E95" w:rsidRPr="00803E95" w:rsidRDefault="00803E95" w:rsidP="00803E95">
            <w:pPr>
              <w:widowControl/>
              <w:jc w:val="center"/>
              <w:rPr>
                <w:rFonts w:ascii="宋体" w:hAnsi="宋体" w:cs="宋体"/>
                <w:b/>
                <w:bCs/>
                <w:color w:val="000000"/>
                <w:kern w:val="0"/>
                <w:sz w:val="20"/>
                <w:szCs w:val="20"/>
              </w:rPr>
            </w:pPr>
            <w:r w:rsidRPr="00803E95">
              <w:rPr>
                <w:rFonts w:ascii="宋体" w:hAnsi="宋体" w:cs="宋体" w:hint="eastAsia"/>
                <w:b/>
                <w:bCs/>
                <w:color w:val="000000"/>
                <w:kern w:val="0"/>
                <w:sz w:val="20"/>
                <w:szCs w:val="20"/>
              </w:rPr>
              <w:t>得分</w:t>
            </w:r>
          </w:p>
        </w:tc>
      </w:tr>
      <w:tr w:rsidR="00803E95" w:rsidRPr="00803E95" w:rsidTr="00710A6D">
        <w:trPr>
          <w:trHeight w:val="520"/>
        </w:trPr>
        <w:tc>
          <w:tcPr>
            <w:tcW w:w="1702" w:type="dxa"/>
            <w:vMerge w:val="restart"/>
            <w:tcBorders>
              <w:top w:val="nil"/>
              <w:left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部门决策（25分）</w:t>
            </w:r>
          </w:p>
        </w:tc>
        <w:tc>
          <w:tcPr>
            <w:tcW w:w="2268" w:type="dxa"/>
            <w:vMerge w:val="restart"/>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目标任务（15分）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相关性（5分）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5</w:t>
            </w:r>
          </w:p>
        </w:tc>
      </w:tr>
      <w:tr w:rsidR="00803E95" w:rsidRPr="00803E95" w:rsidTr="00710A6D">
        <w:trPr>
          <w:trHeight w:val="413"/>
        </w:trPr>
        <w:tc>
          <w:tcPr>
            <w:tcW w:w="1702" w:type="dxa"/>
            <w:vMerge/>
            <w:tcBorders>
              <w:left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明确性（5分）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5</w:t>
            </w:r>
          </w:p>
        </w:tc>
      </w:tr>
      <w:tr w:rsidR="00803E95" w:rsidRPr="00803E95" w:rsidTr="00710A6D">
        <w:trPr>
          <w:trHeight w:val="420"/>
        </w:trPr>
        <w:tc>
          <w:tcPr>
            <w:tcW w:w="1702" w:type="dxa"/>
            <w:vMerge/>
            <w:tcBorders>
              <w:left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合理性（5分）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5</w:t>
            </w:r>
          </w:p>
        </w:tc>
      </w:tr>
      <w:tr w:rsidR="00803E95" w:rsidRPr="00803E95" w:rsidTr="00710A6D">
        <w:trPr>
          <w:trHeight w:val="269"/>
        </w:trPr>
        <w:tc>
          <w:tcPr>
            <w:tcW w:w="1702" w:type="dxa"/>
            <w:vMerge/>
            <w:tcBorders>
              <w:left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预算编制（10分）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测算依据（5分）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5</w:t>
            </w:r>
          </w:p>
        </w:tc>
      </w:tr>
      <w:tr w:rsidR="00803E95" w:rsidRPr="00803E95" w:rsidTr="00710A6D">
        <w:trPr>
          <w:trHeight w:val="231"/>
        </w:trPr>
        <w:tc>
          <w:tcPr>
            <w:tcW w:w="1702" w:type="dxa"/>
            <w:vMerge/>
            <w:tcBorders>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目标管理（5分）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5</w:t>
            </w:r>
          </w:p>
        </w:tc>
      </w:tr>
      <w:tr w:rsidR="00803E95" w:rsidRPr="00803E95" w:rsidTr="00710A6D">
        <w:trPr>
          <w:trHeight w:val="477"/>
        </w:trPr>
        <w:tc>
          <w:tcPr>
            <w:tcW w:w="1702" w:type="dxa"/>
            <w:vMerge w:val="restart"/>
            <w:tcBorders>
              <w:top w:val="nil"/>
              <w:left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综合管理（30分）</w:t>
            </w:r>
          </w:p>
        </w:tc>
        <w:tc>
          <w:tcPr>
            <w:tcW w:w="2268" w:type="dxa"/>
            <w:vMerge w:val="restart"/>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专项资金分配时限（2分）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省级财力专项预算分配时限（1分）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1</w:t>
            </w:r>
          </w:p>
        </w:tc>
      </w:tr>
      <w:tr w:rsidR="00803E95" w:rsidRPr="00803E95" w:rsidTr="00710A6D">
        <w:trPr>
          <w:trHeight w:val="413"/>
        </w:trPr>
        <w:tc>
          <w:tcPr>
            <w:tcW w:w="1702" w:type="dxa"/>
            <w:vMerge/>
            <w:tcBorders>
              <w:left w:val="single" w:sz="4" w:space="0" w:color="auto"/>
              <w:right w:val="single" w:sz="4" w:space="0" w:color="auto"/>
            </w:tcBorders>
            <w:vAlign w:val="center"/>
          </w:tcPr>
          <w:p w:rsidR="00803E95" w:rsidRPr="00803E95" w:rsidRDefault="00803E95" w:rsidP="00803E95">
            <w:pPr>
              <w:jc w:val="center"/>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中央专款分配合</w:t>
            </w:r>
            <w:proofErr w:type="gramStart"/>
            <w:r w:rsidRPr="00803E95">
              <w:rPr>
                <w:rFonts w:ascii="宋体" w:hAnsi="宋体" w:cs="宋体" w:hint="eastAsia"/>
                <w:color w:val="000000"/>
                <w:kern w:val="0"/>
                <w:sz w:val="20"/>
                <w:szCs w:val="20"/>
              </w:rPr>
              <w:t>规</w:t>
            </w:r>
            <w:proofErr w:type="gramEnd"/>
            <w:r w:rsidRPr="00803E95">
              <w:rPr>
                <w:rFonts w:ascii="宋体" w:hAnsi="宋体" w:cs="宋体" w:hint="eastAsia"/>
                <w:color w:val="000000"/>
                <w:kern w:val="0"/>
                <w:sz w:val="20"/>
                <w:szCs w:val="20"/>
              </w:rPr>
              <w:t>率（1分）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1</w:t>
            </w:r>
          </w:p>
        </w:tc>
      </w:tr>
      <w:tr w:rsidR="00803E95" w:rsidRPr="00803E95" w:rsidTr="00710A6D">
        <w:trPr>
          <w:trHeight w:val="277"/>
        </w:trPr>
        <w:tc>
          <w:tcPr>
            <w:tcW w:w="1702" w:type="dxa"/>
            <w:vMerge/>
            <w:tcBorders>
              <w:left w:val="single" w:sz="4" w:space="0" w:color="auto"/>
              <w:right w:val="single" w:sz="4" w:space="0" w:color="auto"/>
            </w:tcBorders>
            <w:vAlign w:val="center"/>
          </w:tcPr>
          <w:p w:rsidR="00803E95" w:rsidRPr="00803E95" w:rsidRDefault="00803E95" w:rsidP="00803E95">
            <w:pPr>
              <w:jc w:val="center"/>
              <w:rPr>
                <w:rFonts w:ascii="宋体" w:hAnsi="宋体" w:cs="宋体"/>
                <w:color w:val="000000"/>
                <w:kern w:val="0"/>
                <w:sz w:val="20"/>
                <w:szCs w:val="20"/>
              </w:rPr>
            </w:pPr>
          </w:p>
        </w:tc>
        <w:tc>
          <w:tcPr>
            <w:tcW w:w="2268"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中期评估（2分）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执行中期评估（2分）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2</w:t>
            </w:r>
          </w:p>
        </w:tc>
      </w:tr>
      <w:tr w:rsidR="00803E95" w:rsidRPr="00803E95" w:rsidTr="00710A6D">
        <w:trPr>
          <w:trHeight w:val="381"/>
        </w:trPr>
        <w:tc>
          <w:tcPr>
            <w:tcW w:w="1702" w:type="dxa"/>
            <w:vMerge/>
            <w:tcBorders>
              <w:left w:val="single" w:sz="4" w:space="0" w:color="auto"/>
              <w:right w:val="single" w:sz="4" w:space="0" w:color="auto"/>
            </w:tcBorders>
            <w:vAlign w:val="center"/>
          </w:tcPr>
          <w:p w:rsidR="00803E95" w:rsidRPr="00803E95" w:rsidRDefault="00803E95" w:rsidP="00803E95">
            <w:pPr>
              <w:jc w:val="center"/>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绩效监控（5分）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预算执行进度监控（2分）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2</w:t>
            </w:r>
          </w:p>
        </w:tc>
      </w:tr>
      <w:tr w:rsidR="00803E95" w:rsidRPr="00803E95" w:rsidTr="00710A6D">
        <w:trPr>
          <w:trHeight w:val="273"/>
        </w:trPr>
        <w:tc>
          <w:tcPr>
            <w:tcW w:w="1702" w:type="dxa"/>
            <w:vMerge/>
            <w:tcBorders>
              <w:left w:val="single" w:sz="4" w:space="0" w:color="auto"/>
              <w:right w:val="single" w:sz="4" w:space="0" w:color="auto"/>
            </w:tcBorders>
            <w:vAlign w:val="center"/>
          </w:tcPr>
          <w:p w:rsidR="00803E95" w:rsidRPr="00803E95" w:rsidRDefault="00803E95" w:rsidP="00803E95">
            <w:pPr>
              <w:jc w:val="center"/>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绩效目标动态监控（3分）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3</w:t>
            </w:r>
          </w:p>
        </w:tc>
      </w:tr>
      <w:tr w:rsidR="00803E95" w:rsidRPr="00803E95" w:rsidTr="00710A6D">
        <w:trPr>
          <w:trHeight w:val="235"/>
        </w:trPr>
        <w:tc>
          <w:tcPr>
            <w:tcW w:w="1702" w:type="dxa"/>
            <w:vMerge/>
            <w:tcBorders>
              <w:left w:val="single" w:sz="4" w:space="0" w:color="auto"/>
              <w:right w:val="single" w:sz="4" w:space="0" w:color="auto"/>
            </w:tcBorders>
            <w:vAlign w:val="center"/>
          </w:tcPr>
          <w:p w:rsidR="00803E95" w:rsidRPr="00803E95" w:rsidRDefault="00803E95" w:rsidP="00803E95">
            <w:pPr>
              <w:jc w:val="center"/>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非</w:t>
            </w:r>
            <w:proofErr w:type="gramStart"/>
            <w:r w:rsidRPr="00803E95">
              <w:rPr>
                <w:rFonts w:ascii="宋体" w:hAnsi="宋体" w:cs="宋体" w:hint="eastAsia"/>
                <w:color w:val="000000"/>
                <w:kern w:val="0"/>
                <w:sz w:val="20"/>
                <w:szCs w:val="20"/>
              </w:rPr>
              <w:t>税收入执收</w:t>
            </w:r>
            <w:proofErr w:type="gramEnd"/>
            <w:r w:rsidRPr="00803E95">
              <w:rPr>
                <w:rFonts w:ascii="宋体" w:hAnsi="宋体" w:cs="宋体" w:hint="eastAsia"/>
                <w:color w:val="000000"/>
                <w:kern w:val="0"/>
                <w:sz w:val="20"/>
                <w:szCs w:val="20"/>
              </w:rPr>
              <w:t>情况（2分）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非税收入征收情况（1分）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1</w:t>
            </w:r>
          </w:p>
        </w:tc>
      </w:tr>
      <w:tr w:rsidR="00803E95" w:rsidRPr="00803E95" w:rsidTr="00710A6D">
        <w:trPr>
          <w:trHeight w:val="325"/>
        </w:trPr>
        <w:tc>
          <w:tcPr>
            <w:tcW w:w="1702" w:type="dxa"/>
            <w:vMerge/>
            <w:tcBorders>
              <w:left w:val="single" w:sz="4" w:space="0" w:color="auto"/>
              <w:right w:val="single" w:sz="4" w:space="0" w:color="auto"/>
            </w:tcBorders>
            <w:vAlign w:val="center"/>
          </w:tcPr>
          <w:p w:rsidR="00803E95" w:rsidRPr="00803E95" w:rsidRDefault="00803E95" w:rsidP="00803E95">
            <w:pPr>
              <w:jc w:val="center"/>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非税收入上缴情况（1分）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1</w:t>
            </w:r>
          </w:p>
        </w:tc>
      </w:tr>
      <w:tr w:rsidR="00803E95" w:rsidRPr="00803E95" w:rsidTr="00710A6D">
        <w:trPr>
          <w:trHeight w:val="287"/>
        </w:trPr>
        <w:tc>
          <w:tcPr>
            <w:tcW w:w="1702" w:type="dxa"/>
            <w:vMerge/>
            <w:tcBorders>
              <w:left w:val="single" w:sz="4" w:space="0" w:color="auto"/>
              <w:right w:val="single" w:sz="4" w:space="0" w:color="auto"/>
            </w:tcBorders>
            <w:vAlign w:val="center"/>
          </w:tcPr>
          <w:p w:rsidR="00803E95" w:rsidRPr="00803E95" w:rsidRDefault="00803E95" w:rsidP="00803E95">
            <w:pPr>
              <w:jc w:val="center"/>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资产管理（6分）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资产管理信息化情况（2分）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2</w:t>
            </w:r>
          </w:p>
        </w:tc>
      </w:tr>
      <w:tr w:rsidR="00803E95" w:rsidRPr="00803E95" w:rsidTr="00710A6D">
        <w:trPr>
          <w:trHeight w:val="235"/>
        </w:trPr>
        <w:tc>
          <w:tcPr>
            <w:tcW w:w="1702" w:type="dxa"/>
            <w:vMerge/>
            <w:tcBorders>
              <w:left w:val="single" w:sz="4" w:space="0" w:color="auto"/>
              <w:right w:val="single" w:sz="4" w:space="0" w:color="auto"/>
            </w:tcBorders>
            <w:vAlign w:val="center"/>
          </w:tcPr>
          <w:p w:rsidR="00803E95" w:rsidRPr="00803E95" w:rsidRDefault="00803E95" w:rsidP="00803E95">
            <w:pPr>
              <w:jc w:val="center"/>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行政事业单位资产报告情况（2分）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2</w:t>
            </w:r>
          </w:p>
        </w:tc>
      </w:tr>
      <w:tr w:rsidR="00803E95" w:rsidRPr="00803E95" w:rsidTr="00710A6D">
        <w:trPr>
          <w:trHeight w:val="353"/>
        </w:trPr>
        <w:tc>
          <w:tcPr>
            <w:tcW w:w="1702" w:type="dxa"/>
            <w:vMerge/>
            <w:tcBorders>
              <w:left w:val="single" w:sz="4" w:space="0" w:color="auto"/>
              <w:right w:val="single" w:sz="4" w:space="0" w:color="auto"/>
            </w:tcBorders>
            <w:vAlign w:val="center"/>
          </w:tcPr>
          <w:p w:rsidR="00803E95" w:rsidRPr="00803E95" w:rsidRDefault="00803E95" w:rsidP="00803E95">
            <w:pPr>
              <w:jc w:val="center"/>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资产管理与预算管理相结合（2分）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2</w:t>
            </w:r>
          </w:p>
        </w:tc>
      </w:tr>
      <w:tr w:rsidR="00803E95" w:rsidRPr="00803E95" w:rsidTr="00710A6D">
        <w:trPr>
          <w:trHeight w:val="272"/>
        </w:trPr>
        <w:tc>
          <w:tcPr>
            <w:tcW w:w="1702" w:type="dxa"/>
            <w:vMerge/>
            <w:tcBorders>
              <w:left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p>
        </w:tc>
        <w:tc>
          <w:tcPr>
            <w:tcW w:w="2268"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内控制度管理（2分）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内部控制</w:t>
            </w:r>
            <w:proofErr w:type="gramStart"/>
            <w:r w:rsidRPr="00803E95">
              <w:rPr>
                <w:rFonts w:ascii="宋体" w:hAnsi="宋体" w:cs="宋体" w:hint="eastAsia"/>
                <w:color w:val="000000"/>
                <w:kern w:val="0"/>
                <w:sz w:val="20"/>
                <w:szCs w:val="20"/>
              </w:rPr>
              <w:t>度健全</w:t>
            </w:r>
            <w:proofErr w:type="gramEnd"/>
            <w:r w:rsidRPr="00803E95">
              <w:rPr>
                <w:rFonts w:ascii="宋体" w:hAnsi="宋体" w:cs="宋体" w:hint="eastAsia"/>
                <w:color w:val="000000"/>
                <w:kern w:val="0"/>
                <w:sz w:val="20"/>
                <w:szCs w:val="20"/>
              </w:rPr>
              <w:t>完整（2分）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2</w:t>
            </w:r>
          </w:p>
        </w:tc>
      </w:tr>
      <w:tr w:rsidR="00803E95" w:rsidRPr="00803E95" w:rsidTr="00710A6D">
        <w:trPr>
          <w:trHeight w:val="221"/>
        </w:trPr>
        <w:tc>
          <w:tcPr>
            <w:tcW w:w="1702" w:type="dxa"/>
            <w:vMerge/>
            <w:tcBorders>
              <w:left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信息公开（6分）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预算公开（2分）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2</w:t>
            </w:r>
          </w:p>
        </w:tc>
      </w:tr>
      <w:tr w:rsidR="00803E95" w:rsidRPr="00803E95" w:rsidTr="00710A6D">
        <w:trPr>
          <w:trHeight w:val="197"/>
        </w:trPr>
        <w:tc>
          <w:tcPr>
            <w:tcW w:w="1702" w:type="dxa"/>
            <w:vMerge/>
            <w:tcBorders>
              <w:left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决算公开（2分）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2</w:t>
            </w:r>
          </w:p>
        </w:tc>
      </w:tr>
      <w:tr w:rsidR="00803E95" w:rsidRPr="00803E95" w:rsidTr="00710A6D">
        <w:trPr>
          <w:trHeight w:val="287"/>
        </w:trPr>
        <w:tc>
          <w:tcPr>
            <w:tcW w:w="1702" w:type="dxa"/>
            <w:vMerge/>
            <w:tcBorders>
              <w:left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绩效信息公开（2分）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2</w:t>
            </w:r>
          </w:p>
        </w:tc>
      </w:tr>
      <w:tr w:rsidR="00803E95" w:rsidRPr="00803E95" w:rsidTr="00710A6D">
        <w:trPr>
          <w:trHeight w:val="405"/>
        </w:trPr>
        <w:tc>
          <w:tcPr>
            <w:tcW w:w="1702" w:type="dxa"/>
            <w:vMerge/>
            <w:tcBorders>
              <w:left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绩效评价（5分）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绩效评价开展（2分）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2</w:t>
            </w:r>
          </w:p>
        </w:tc>
      </w:tr>
      <w:tr w:rsidR="00803E95" w:rsidRPr="00803E95" w:rsidTr="00710A6D">
        <w:trPr>
          <w:trHeight w:val="127"/>
        </w:trPr>
        <w:tc>
          <w:tcPr>
            <w:tcW w:w="1702" w:type="dxa"/>
            <w:vMerge/>
            <w:tcBorders>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评价结果应用（3分）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3</w:t>
            </w:r>
          </w:p>
        </w:tc>
      </w:tr>
      <w:tr w:rsidR="00803E95" w:rsidRPr="00803E95" w:rsidTr="00710A6D">
        <w:trPr>
          <w:trHeight w:val="231"/>
        </w:trPr>
        <w:tc>
          <w:tcPr>
            <w:tcW w:w="1702" w:type="dxa"/>
            <w:vMerge w:val="restart"/>
            <w:tcBorders>
              <w:top w:val="nil"/>
              <w:left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部门绩效情况（45分）</w:t>
            </w:r>
          </w:p>
        </w:tc>
        <w:tc>
          <w:tcPr>
            <w:tcW w:w="2268" w:type="dxa"/>
            <w:vMerge w:val="restart"/>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履职成效（20分）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部门特性指标</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20</w:t>
            </w:r>
          </w:p>
        </w:tc>
      </w:tr>
      <w:tr w:rsidR="00803E95" w:rsidRPr="00803E95" w:rsidTr="00710A6D">
        <w:trPr>
          <w:trHeight w:val="180"/>
        </w:trPr>
        <w:tc>
          <w:tcPr>
            <w:tcW w:w="1702" w:type="dxa"/>
            <w:vMerge/>
            <w:tcBorders>
              <w:left w:val="single" w:sz="4" w:space="0" w:color="auto"/>
              <w:right w:val="single" w:sz="4" w:space="0" w:color="auto"/>
            </w:tcBorders>
            <w:vAlign w:val="center"/>
          </w:tcPr>
          <w:p w:rsidR="00803E95" w:rsidRPr="00803E95" w:rsidRDefault="00803E95" w:rsidP="00803E95">
            <w:pPr>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p>
        </w:tc>
        <w:tc>
          <w:tcPr>
            <w:tcW w:w="2126" w:type="dxa"/>
            <w:tcBorders>
              <w:top w:val="nil"/>
              <w:left w:val="nil"/>
              <w:bottom w:val="single" w:sz="4" w:space="0" w:color="auto"/>
              <w:right w:val="single" w:sz="4" w:space="0" w:color="auto"/>
            </w:tcBorders>
          </w:tcPr>
          <w:p w:rsidR="00803E95" w:rsidRPr="00803E95" w:rsidRDefault="00803E95" w:rsidP="00803E95">
            <w:pPr>
              <w:widowControl/>
              <w:jc w:val="center"/>
              <w:rPr>
                <w:rFonts w:ascii="宋体" w:hAnsi="宋体" w:cs="宋体"/>
                <w:color w:val="000000"/>
                <w:kern w:val="0"/>
                <w:sz w:val="20"/>
                <w:szCs w:val="20"/>
              </w:rPr>
            </w:pPr>
          </w:p>
        </w:tc>
      </w:tr>
      <w:tr w:rsidR="00803E95" w:rsidRPr="00803E95" w:rsidTr="00710A6D">
        <w:trPr>
          <w:trHeight w:val="240"/>
        </w:trPr>
        <w:tc>
          <w:tcPr>
            <w:tcW w:w="1702" w:type="dxa"/>
            <w:vMerge/>
            <w:tcBorders>
              <w:left w:val="single" w:sz="4" w:space="0" w:color="auto"/>
              <w:right w:val="single" w:sz="4" w:space="0" w:color="auto"/>
            </w:tcBorders>
            <w:vAlign w:val="center"/>
          </w:tcPr>
          <w:p w:rsidR="00803E95" w:rsidRPr="00803E95" w:rsidRDefault="00803E95" w:rsidP="00803E95">
            <w:pPr>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p>
        </w:tc>
        <w:tc>
          <w:tcPr>
            <w:tcW w:w="2126" w:type="dxa"/>
            <w:tcBorders>
              <w:top w:val="nil"/>
              <w:left w:val="nil"/>
              <w:bottom w:val="single" w:sz="4" w:space="0" w:color="auto"/>
              <w:right w:val="single" w:sz="4" w:space="0" w:color="auto"/>
            </w:tcBorders>
          </w:tcPr>
          <w:p w:rsidR="00803E95" w:rsidRPr="00803E95" w:rsidRDefault="00803E95" w:rsidP="00803E95">
            <w:pPr>
              <w:widowControl/>
              <w:jc w:val="center"/>
              <w:rPr>
                <w:rFonts w:ascii="宋体" w:hAnsi="宋体" w:cs="宋体"/>
                <w:color w:val="000000"/>
                <w:kern w:val="0"/>
                <w:sz w:val="20"/>
                <w:szCs w:val="20"/>
              </w:rPr>
            </w:pPr>
          </w:p>
        </w:tc>
      </w:tr>
      <w:tr w:rsidR="00803E95" w:rsidRPr="00803E95" w:rsidTr="00710A6D">
        <w:trPr>
          <w:trHeight w:val="240"/>
        </w:trPr>
        <w:tc>
          <w:tcPr>
            <w:tcW w:w="1702" w:type="dxa"/>
            <w:vMerge/>
            <w:tcBorders>
              <w:left w:val="single" w:sz="4" w:space="0" w:color="auto"/>
              <w:right w:val="single" w:sz="4" w:space="0" w:color="auto"/>
            </w:tcBorders>
            <w:vAlign w:val="center"/>
          </w:tcPr>
          <w:p w:rsidR="00803E95" w:rsidRPr="00803E95" w:rsidRDefault="00803E95" w:rsidP="00803E95">
            <w:pPr>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p>
        </w:tc>
        <w:tc>
          <w:tcPr>
            <w:tcW w:w="2126" w:type="dxa"/>
            <w:tcBorders>
              <w:top w:val="nil"/>
              <w:left w:val="nil"/>
              <w:bottom w:val="single" w:sz="4" w:space="0" w:color="auto"/>
              <w:right w:val="single" w:sz="4" w:space="0" w:color="auto"/>
            </w:tcBorders>
          </w:tcPr>
          <w:p w:rsidR="00803E95" w:rsidRPr="00803E95" w:rsidRDefault="00803E95" w:rsidP="00803E95">
            <w:pPr>
              <w:widowControl/>
              <w:jc w:val="center"/>
              <w:rPr>
                <w:rFonts w:ascii="宋体" w:hAnsi="宋体" w:cs="宋体"/>
                <w:color w:val="000000"/>
                <w:kern w:val="0"/>
                <w:sz w:val="20"/>
                <w:szCs w:val="20"/>
              </w:rPr>
            </w:pPr>
          </w:p>
        </w:tc>
      </w:tr>
      <w:tr w:rsidR="00803E95" w:rsidRPr="00803E95" w:rsidTr="00710A6D">
        <w:trPr>
          <w:trHeight w:val="157"/>
        </w:trPr>
        <w:tc>
          <w:tcPr>
            <w:tcW w:w="1702" w:type="dxa"/>
            <w:vMerge/>
            <w:tcBorders>
              <w:left w:val="single" w:sz="4" w:space="0" w:color="auto"/>
              <w:right w:val="single" w:sz="4" w:space="0" w:color="auto"/>
            </w:tcBorders>
            <w:vAlign w:val="center"/>
          </w:tcPr>
          <w:p w:rsidR="00803E95" w:rsidRPr="00803E95" w:rsidRDefault="00803E95" w:rsidP="00803E95">
            <w:pPr>
              <w:jc w:val="left"/>
              <w:rPr>
                <w:rFonts w:ascii="宋体" w:hAnsi="宋体" w:cs="宋体"/>
                <w:color w:val="000000"/>
                <w:kern w:val="0"/>
                <w:sz w:val="20"/>
                <w:szCs w:val="20"/>
              </w:rPr>
            </w:pPr>
          </w:p>
        </w:tc>
        <w:tc>
          <w:tcPr>
            <w:tcW w:w="2268" w:type="dxa"/>
            <w:vMerge w:val="restart"/>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r w:rsidRPr="00803E95">
              <w:rPr>
                <w:rFonts w:ascii="宋体" w:hAnsi="宋体" w:cs="宋体" w:hint="eastAsia"/>
                <w:color w:val="000000"/>
                <w:kern w:val="0"/>
                <w:sz w:val="20"/>
                <w:szCs w:val="20"/>
              </w:rPr>
              <w:t>可持续发展能力（15分）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重点改革（重点工作）完成情况（5分）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5</w:t>
            </w:r>
          </w:p>
        </w:tc>
      </w:tr>
      <w:tr w:rsidR="00803E95" w:rsidRPr="00803E95" w:rsidTr="00710A6D">
        <w:trPr>
          <w:trHeight w:val="320"/>
        </w:trPr>
        <w:tc>
          <w:tcPr>
            <w:tcW w:w="1702" w:type="dxa"/>
            <w:vMerge/>
            <w:tcBorders>
              <w:left w:val="single" w:sz="4" w:space="0" w:color="auto"/>
              <w:right w:val="single" w:sz="4" w:space="0" w:color="auto"/>
            </w:tcBorders>
            <w:vAlign w:val="center"/>
          </w:tcPr>
          <w:p w:rsidR="00803E95" w:rsidRPr="00803E95" w:rsidRDefault="00803E95" w:rsidP="00803E95">
            <w:pPr>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科技（制度、方法、机制等）创新（5分）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4</w:t>
            </w:r>
          </w:p>
        </w:tc>
      </w:tr>
      <w:tr w:rsidR="00803E95" w:rsidRPr="00803E95" w:rsidTr="00710A6D">
        <w:trPr>
          <w:trHeight w:val="385"/>
        </w:trPr>
        <w:tc>
          <w:tcPr>
            <w:tcW w:w="1702" w:type="dxa"/>
            <w:vMerge/>
            <w:tcBorders>
              <w:left w:val="single" w:sz="4" w:space="0" w:color="auto"/>
              <w:right w:val="single" w:sz="4" w:space="0" w:color="auto"/>
            </w:tcBorders>
            <w:vAlign w:val="center"/>
          </w:tcPr>
          <w:p w:rsidR="00803E95" w:rsidRPr="00803E95" w:rsidRDefault="00803E95" w:rsidP="00803E95">
            <w:pPr>
              <w:jc w:val="left"/>
              <w:rPr>
                <w:rFonts w:ascii="宋体" w:hAnsi="宋体" w:cs="宋体"/>
                <w:color w:val="000000"/>
                <w:kern w:val="0"/>
                <w:sz w:val="20"/>
                <w:szCs w:val="20"/>
              </w:rPr>
            </w:pPr>
          </w:p>
        </w:tc>
        <w:tc>
          <w:tcPr>
            <w:tcW w:w="2268" w:type="dxa"/>
            <w:vMerge/>
            <w:tcBorders>
              <w:top w:val="nil"/>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人才培养（5分）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4</w:t>
            </w:r>
          </w:p>
        </w:tc>
      </w:tr>
      <w:tr w:rsidR="00803E95" w:rsidRPr="00803E95" w:rsidTr="00710A6D">
        <w:trPr>
          <w:trHeight w:val="432"/>
        </w:trPr>
        <w:tc>
          <w:tcPr>
            <w:tcW w:w="1702" w:type="dxa"/>
            <w:vMerge/>
            <w:tcBorders>
              <w:left w:val="single" w:sz="4" w:space="0" w:color="auto"/>
              <w:right w:val="single" w:sz="4" w:space="0" w:color="auto"/>
            </w:tcBorders>
            <w:vAlign w:val="center"/>
          </w:tcPr>
          <w:p w:rsidR="00803E95" w:rsidRPr="00803E95" w:rsidRDefault="00803E95" w:rsidP="00803E95">
            <w:pPr>
              <w:jc w:val="left"/>
              <w:rPr>
                <w:rFonts w:ascii="宋体" w:hAnsi="宋体" w:cs="宋体"/>
                <w:color w:val="000000"/>
                <w:kern w:val="0"/>
                <w:sz w:val="20"/>
                <w:szCs w:val="20"/>
              </w:rPr>
            </w:pPr>
          </w:p>
        </w:tc>
        <w:tc>
          <w:tcPr>
            <w:tcW w:w="2268" w:type="dxa"/>
            <w:vMerge w:val="restart"/>
            <w:tcBorders>
              <w:top w:val="nil"/>
              <w:left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满意度（10分）</w:t>
            </w: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协作部门满意度（3分）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3</w:t>
            </w:r>
          </w:p>
        </w:tc>
      </w:tr>
      <w:tr w:rsidR="00803E95" w:rsidRPr="00803E95" w:rsidTr="00710A6D">
        <w:trPr>
          <w:trHeight w:val="396"/>
        </w:trPr>
        <w:tc>
          <w:tcPr>
            <w:tcW w:w="1702" w:type="dxa"/>
            <w:vMerge/>
            <w:tcBorders>
              <w:left w:val="single" w:sz="4" w:space="0" w:color="auto"/>
              <w:right w:val="single" w:sz="4" w:space="0" w:color="auto"/>
            </w:tcBorders>
            <w:vAlign w:val="center"/>
          </w:tcPr>
          <w:p w:rsidR="00803E95" w:rsidRPr="00803E95" w:rsidRDefault="00803E95" w:rsidP="00803E95">
            <w:pPr>
              <w:jc w:val="left"/>
              <w:rPr>
                <w:rFonts w:ascii="宋体" w:hAnsi="宋体" w:cs="宋体"/>
                <w:color w:val="000000"/>
                <w:kern w:val="0"/>
                <w:sz w:val="20"/>
                <w:szCs w:val="20"/>
              </w:rPr>
            </w:pPr>
          </w:p>
        </w:tc>
        <w:tc>
          <w:tcPr>
            <w:tcW w:w="2268" w:type="dxa"/>
            <w:vMerge/>
            <w:tcBorders>
              <w:left w:val="single" w:sz="4" w:space="0" w:color="auto"/>
              <w:right w:val="single" w:sz="4" w:space="0" w:color="auto"/>
            </w:tcBorders>
            <w:vAlign w:val="center"/>
          </w:tcPr>
          <w:p w:rsidR="00803E95" w:rsidRPr="00803E95" w:rsidRDefault="00803E95" w:rsidP="00803E95">
            <w:pPr>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管理对象满意度（3分）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3</w:t>
            </w:r>
          </w:p>
        </w:tc>
      </w:tr>
      <w:tr w:rsidR="00803E95" w:rsidRPr="00803E95" w:rsidTr="00710A6D">
        <w:trPr>
          <w:trHeight w:val="411"/>
        </w:trPr>
        <w:tc>
          <w:tcPr>
            <w:tcW w:w="1702" w:type="dxa"/>
            <w:vMerge/>
            <w:tcBorders>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2268" w:type="dxa"/>
            <w:vMerge/>
            <w:tcBorders>
              <w:left w:val="single" w:sz="4" w:space="0" w:color="auto"/>
              <w:bottom w:val="single" w:sz="4" w:space="0" w:color="auto"/>
              <w:right w:val="single" w:sz="4" w:space="0" w:color="auto"/>
            </w:tcBorders>
            <w:vAlign w:val="center"/>
          </w:tcPr>
          <w:p w:rsidR="00803E95" w:rsidRPr="00803E95" w:rsidRDefault="00803E95" w:rsidP="00803E95">
            <w:pPr>
              <w:widowControl/>
              <w:jc w:val="left"/>
              <w:rPr>
                <w:rFonts w:ascii="宋体" w:hAnsi="宋体" w:cs="宋体"/>
                <w:color w:val="000000"/>
                <w:kern w:val="0"/>
                <w:sz w:val="20"/>
                <w:szCs w:val="20"/>
              </w:rPr>
            </w:pPr>
          </w:p>
        </w:tc>
        <w:tc>
          <w:tcPr>
            <w:tcW w:w="3402" w:type="dxa"/>
            <w:tcBorders>
              <w:top w:val="nil"/>
              <w:left w:val="nil"/>
              <w:bottom w:val="single" w:sz="4" w:space="0" w:color="auto"/>
              <w:right w:val="single" w:sz="4" w:space="0" w:color="auto"/>
            </w:tcBorders>
            <w:vAlign w:val="center"/>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社会公众满意度（4分）</w:t>
            </w:r>
          </w:p>
        </w:tc>
        <w:tc>
          <w:tcPr>
            <w:tcW w:w="2126" w:type="dxa"/>
            <w:tcBorders>
              <w:top w:val="nil"/>
              <w:left w:val="nil"/>
              <w:bottom w:val="single" w:sz="4" w:space="0" w:color="auto"/>
              <w:right w:val="single" w:sz="4" w:space="0" w:color="auto"/>
            </w:tcBorders>
          </w:tcPr>
          <w:p w:rsidR="00803E95" w:rsidRPr="00803E95" w:rsidRDefault="00803E95" w:rsidP="00803E95">
            <w:pPr>
              <w:widowControl/>
              <w:jc w:val="center"/>
              <w:rPr>
                <w:rFonts w:ascii="宋体" w:hAnsi="宋体" w:cs="宋体"/>
                <w:color w:val="000000"/>
                <w:kern w:val="0"/>
                <w:sz w:val="20"/>
                <w:szCs w:val="20"/>
              </w:rPr>
            </w:pPr>
            <w:r w:rsidRPr="00803E95">
              <w:rPr>
                <w:rFonts w:ascii="宋体" w:hAnsi="宋体" w:cs="宋体" w:hint="eastAsia"/>
                <w:color w:val="000000"/>
                <w:kern w:val="0"/>
                <w:sz w:val="20"/>
                <w:szCs w:val="20"/>
              </w:rPr>
              <w:t>4</w:t>
            </w:r>
          </w:p>
        </w:tc>
      </w:tr>
    </w:tbl>
    <w:p w:rsidR="00710A6D" w:rsidRPr="00710A6D" w:rsidRDefault="00710A6D" w:rsidP="00C81FBA">
      <w:pPr>
        <w:spacing w:line="360" w:lineRule="auto"/>
        <w:ind w:firstLineChars="200" w:firstLine="560"/>
        <w:rPr>
          <w:rFonts w:ascii="仿宋" w:eastAsia="仿宋" w:hAnsi="仿宋"/>
          <w:color w:val="000000"/>
          <w:sz w:val="28"/>
          <w:szCs w:val="28"/>
        </w:rPr>
      </w:pPr>
      <w:r w:rsidRPr="00710A6D">
        <w:rPr>
          <w:rFonts w:ascii="仿宋" w:eastAsia="仿宋" w:hAnsi="仿宋" w:hint="eastAsia"/>
          <w:color w:val="000000"/>
          <w:sz w:val="28"/>
          <w:szCs w:val="28"/>
        </w:rPr>
        <w:t>3.部门自行组织绩效评价开展情况。</w:t>
      </w:r>
    </w:p>
    <w:p w:rsidR="00710A6D" w:rsidRPr="00710A6D" w:rsidRDefault="00710A6D" w:rsidP="00C81FBA">
      <w:pPr>
        <w:spacing w:line="360" w:lineRule="auto"/>
        <w:ind w:firstLineChars="200" w:firstLine="560"/>
        <w:rPr>
          <w:rFonts w:ascii="仿宋" w:eastAsia="仿宋" w:hAnsi="仿宋"/>
          <w:bCs/>
          <w:color w:val="000000"/>
          <w:sz w:val="28"/>
          <w:szCs w:val="28"/>
        </w:rPr>
      </w:pPr>
      <w:r w:rsidRPr="00710A6D">
        <w:rPr>
          <w:rFonts w:ascii="仿宋" w:eastAsia="仿宋" w:hAnsi="仿宋" w:hint="eastAsia"/>
          <w:bCs/>
          <w:color w:val="000000"/>
          <w:sz w:val="28"/>
          <w:szCs w:val="28"/>
        </w:rPr>
        <w:t>本部门未对下属单位开展绩效评价。</w:t>
      </w:r>
    </w:p>
    <w:p w:rsidR="00130188" w:rsidRPr="00961AA0" w:rsidRDefault="00130188" w:rsidP="00DE2553">
      <w:pPr>
        <w:spacing w:line="360" w:lineRule="auto"/>
        <w:rPr>
          <w:rFonts w:ascii="仿宋" w:eastAsia="仿宋" w:hAnsi="仿宋" w:cs="黑体"/>
          <w:sz w:val="28"/>
          <w:szCs w:val="28"/>
        </w:rPr>
      </w:pPr>
      <w:r w:rsidRPr="00961AA0">
        <w:rPr>
          <w:rFonts w:ascii="仿宋" w:eastAsia="仿宋" w:hAnsi="仿宋" w:cs="黑体" w:hint="eastAsia"/>
          <w:sz w:val="28"/>
          <w:szCs w:val="28"/>
        </w:rPr>
        <w:t>十、名词解释</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 xml:space="preserve">1、财政拨款收入：指江油市本级财政当年拨付的资金。 </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 xml:space="preserve">2、其他收入：指除上述“财政拨款收入”、“事业收入”、“经营收入”等以外的收入。主要是银行利息收入等。 </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3、一般公共服务（类）人大事务（款）一般行政管理事务（项）:指人大用于保障人大机构正常运行、开展日常工作的项目支出。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4、一般公共服务（类）政府办公室及相关机构事务（款）行政运行（项）：指人民政府用于保障机构正常运行、开展日常工作的基本支出。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5、一般公共服务（类）政府办公室及相关机构事务（款）一般行政管理事务（项）：指人民政府用于开展日常事务，开展农村经济发展等未单独设置项级科目的专门性政府管理工作的项目支出。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lastRenderedPageBreak/>
        <w:t>6、一般公共服务（类）政府办公室及相关机构事务（款）其他政府办公室及相关机构事务支出（项）：指人民政府其他办公室用于开展日常事务等未单独设置项级科目的基本支出。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7、一般公共服务（类）纪检监察事务（款）一般行政管理事务（项）：指纪检用于保障纪检工作正常运行、开展日常工作的专门性项目支出。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8、一般公共服务（类）党委办公室及相关机构事务（款）行政运行（项）：指党委用于保障正常运行、开展日常工作的基本支出。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9、一般公共服务（类）党委办公室及相关机构事务（款）一般行政管理事务（项）：指党委用于开展日常事务，开展农村基层党建工作等未单独设置项级科目的专门性党委管理工作的项目支出。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10、教育支出（类）进修及培训（款）培训支出（项）: 指机关人员培训学习等基本支出。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11、社会保障和就业支出（类）行政事业单位离退休（款）机关事业单位基本养老保险缴费支出（项）: 指部门实施养老保险制度由单位缴纳的养老保险费的基本支出。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12、社会保障和就业支出（类）行政事业单位离退休（款）其他行政事业单位离退休支出（项）: 指机关退休人员福利费等基本支出。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13、社会保障和就业支出（类）抚恤（款）死亡抚恤（项）：指民政用于死亡抚恤救助专项的项目支出。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14、社会保障和就业支出（类）抚恤（款）在乡复员、退伍军人生活补助（项）：指民政用于在乡复员、退伍军人生活补助专项的项</w:t>
      </w:r>
      <w:r w:rsidRPr="00961AA0">
        <w:rPr>
          <w:rFonts w:ascii="仿宋" w:eastAsia="仿宋" w:hAnsi="仿宋" w:cs="仿宋_GB2312" w:hint="eastAsia"/>
          <w:color w:val="auto"/>
          <w:sz w:val="28"/>
          <w:szCs w:val="28"/>
        </w:rPr>
        <w:lastRenderedPageBreak/>
        <w:t>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15、社会保障和就业支出（类）抚恤（款）义务兵优待（项）：指民政用于在乡义务兵优待专项的项目支出。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16、社会保障和就业支出（类）抚恤（款）农村籍退役士兵老年生活补助（项）：指民政用于在乡复员、退伍军人生活补助专项的项目支出。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17、社会保障和就业支出（类）残疾人事业（款）其他残疾人事业支出（项）：指民政用于其他残疾人事业专项的项目支出。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18、社会保障和就业支出（类）自然灾害生活救助（款）中央自然灾害生活补助（项）：指民政用于中央自然灾害生活补助人员的专项项目支出。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19、社会保障和就业支出（类）特困人员供养（款）农村五保供养支出（项）：指民政用于农村五保供养人员的专项项目支出。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20、社会保障和就业支出（类）其他生活救助（款）其他农村生活救助（项）：指民政用于其他农村生活救助专项的项目支出。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21、社会保障和就业支出（类）其他社会保障和就业支出（款）其他社会保障和就业支出（项）：指用于支持全乡社会保障和就业的基本支出。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22、医疗卫生与计划生育支出（类）医疗保障（款）行政单位医疗（项）:指政府在职人员医疗保险、公务员大额医疗保险等基本支出。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23、城乡社区支出（类）城乡社区管理事务（款）其他城乡社区</w:t>
      </w:r>
      <w:r w:rsidRPr="00961AA0">
        <w:rPr>
          <w:rFonts w:ascii="仿宋" w:eastAsia="仿宋" w:hAnsi="仿宋" w:cs="仿宋_GB2312" w:hint="eastAsia"/>
          <w:color w:val="auto"/>
          <w:sz w:val="28"/>
          <w:szCs w:val="28"/>
        </w:rPr>
        <w:lastRenderedPageBreak/>
        <w:t>管理事务支出（项）：指城乡环境综合治理经费及城镇运行维护的基本支出。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24、农林水支出（类）农业（款）事业运行（项）：指农服中心、社</w:t>
      </w:r>
      <w:proofErr w:type="gramStart"/>
      <w:r w:rsidRPr="00961AA0">
        <w:rPr>
          <w:rFonts w:ascii="仿宋" w:eastAsia="仿宋" w:hAnsi="仿宋" w:cs="仿宋_GB2312" w:hint="eastAsia"/>
          <w:color w:val="auto"/>
          <w:sz w:val="28"/>
          <w:szCs w:val="28"/>
        </w:rPr>
        <w:t>服中心</w:t>
      </w:r>
      <w:proofErr w:type="gramEnd"/>
      <w:r w:rsidRPr="00961AA0">
        <w:rPr>
          <w:rFonts w:ascii="仿宋" w:eastAsia="仿宋" w:hAnsi="仿宋" w:cs="仿宋_GB2312" w:hint="eastAsia"/>
          <w:color w:val="auto"/>
          <w:sz w:val="28"/>
          <w:szCs w:val="28"/>
        </w:rPr>
        <w:t>保障机构正常运行、开展日常工作的基本支出。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25、农林水支出（类）农业（款）农业生产支持补贴（项）：指全镇农村地力补贴专项项目支出。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26、农林水支出（类）农业（款）对高校毕业生到基层任职补助（项）：</w:t>
      </w:r>
      <w:proofErr w:type="gramStart"/>
      <w:r w:rsidRPr="00961AA0">
        <w:rPr>
          <w:rFonts w:ascii="仿宋" w:eastAsia="仿宋" w:hAnsi="仿宋" w:cs="仿宋_GB2312" w:hint="eastAsia"/>
          <w:color w:val="auto"/>
          <w:sz w:val="28"/>
          <w:szCs w:val="28"/>
        </w:rPr>
        <w:t>指保障</w:t>
      </w:r>
      <w:proofErr w:type="gramEnd"/>
      <w:r w:rsidRPr="00961AA0">
        <w:rPr>
          <w:rFonts w:ascii="仿宋" w:eastAsia="仿宋" w:hAnsi="仿宋" w:cs="仿宋_GB2312" w:hint="eastAsia"/>
          <w:color w:val="auto"/>
          <w:sz w:val="28"/>
          <w:szCs w:val="28"/>
        </w:rPr>
        <w:t>大学生村官到基层任职补助的基本支出。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27、农林水支出（类）农业（款）其他农业支出（项）：指三资管理中心人员生活补助等基本支出。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28、农林水支出（类）林业（款）其他林业支出（项）：指护林员生活补助等基本支出。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29、农林水支出（类）水利（款）农村人畜饮水（项）：指用于解决农村人畜饮水问题的项目支出。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30、农林水支出（类）扶贫（款）其他扶贫支出（项）：指用于脱贫攻坚工作项目开展等项目支出。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31、农林水支出（类）农村综合改革（款）对村级一事一议的补助（项）：指用于开展一事一议工作的项目支出。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32、农林水支出（类）农村综合改革（款）对村民委员会和村党支部的补助（项）：指用于保障村民委员会和村党支部正常运行、开展日常工作的办公费等项目支出。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33、农林水支出（类）农村综合改革（款）农村综合改革示范点</w:t>
      </w:r>
      <w:r w:rsidRPr="00961AA0">
        <w:rPr>
          <w:rFonts w:ascii="仿宋" w:eastAsia="仿宋" w:hAnsi="仿宋" w:cs="仿宋_GB2312" w:hint="eastAsia"/>
          <w:color w:val="auto"/>
          <w:sz w:val="28"/>
          <w:szCs w:val="28"/>
        </w:rPr>
        <w:lastRenderedPageBreak/>
        <w:t>补助（项）：指农村综合改革示范点基础设施建设的项目支出。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34、住房保障支出（类）住房改革支出（款）住房公积金（项）：指机关在职职工住房公积金的财政补贴等基本支出。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35、年末结转和结余：指本年度或以前年度预算安排，因客观条件发生变化无法按原计划实施，需延迟到以后年度按有关规定继续使用的资金。</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37、基本支出：指为保障机构正常运转、完成日常工作任务而发生的人员支出和公用支出。</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 xml:space="preserve">38、项目支出：指在基本支出之外为完成特定行政任务和事业发展目标所发生的支出。 </w:t>
      </w:r>
    </w:p>
    <w:p w:rsidR="006A2A95" w:rsidRPr="00961AA0" w:rsidRDefault="006A2A95" w:rsidP="00961AA0">
      <w:pPr>
        <w:pStyle w:val="Default"/>
        <w:spacing w:line="360" w:lineRule="auto"/>
        <w:ind w:firstLineChars="200" w:firstLine="560"/>
        <w:rPr>
          <w:rFonts w:ascii="仿宋" w:eastAsia="仿宋" w:hAnsi="仿宋" w:cs="仿宋_GB2312"/>
          <w:color w:val="auto"/>
          <w:sz w:val="28"/>
          <w:szCs w:val="28"/>
        </w:rPr>
      </w:pPr>
      <w:r w:rsidRPr="00961AA0">
        <w:rPr>
          <w:rFonts w:ascii="仿宋" w:eastAsia="仿宋" w:hAnsi="仿宋" w:cs="仿宋_GB2312" w:hint="eastAsia"/>
          <w:color w:val="auto"/>
          <w:sz w:val="28"/>
          <w:szCs w:val="28"/>
        </w:rPr>
        <w:t>39、“三公”经费：纳入省级财政预决算管理的“三公”经费，是指部门用财政拨款安排的因公出国（境）费、公务用车购置及运行费和公务接待费。其中，因公出国（境）</w:t>
      </w:r>
      <w:proofErr w:type="gramStart"/>
      <w:r w:rsidRPr="00961AA0">
        <w:rPr>
          <w:rFonts w:ascii="仿宋" w:eastAsia="仿宋" w:hAnsi="仿宋" w:cs="仿宋_GB2312" w:hint="eastAsia"/>
          <w:color w:val="auto"/>
          <w:sz w:val="28"/>
          <w:szCs w:val="28"/>
        </w:rPr>
        <w:t>费反映</w:t>
      </w:r>
      <w:proofErr w:type="gramEnd"/>
      <w:r w:rsidRPr="00961AA0">
        <w:rPr>
          <w:rFonts w:ascii="仿宋" w:eastAsia="仿宋" w:hAnsi="仿宋" w:cs="仿宋_GB2312" w:hint="eastAsia"/>
          <w:color w:val="auto"/>
          <w:sz w:val="28"/>
          <w:szCs w:val="28"/>
        </w:rPr>
        <w:t>单位公务出国（境）的国际旅费、国外城市间交通费、住宿费、伙食费、培训费、公杂费等支出；公务用车购置及运行</w:t>
      </w:r>
      <w:proofErr w:type="gramStart"/>
      <w:r w:rsidRPr="00961AA0">
        <w:rPr>
          <w:rFonts w:ascii="仿宋" w:eastAsia="仿宋" w:hAnsi="仿宋" w:cs="仿宋_GB2312" w:hint="eastAsia"/>
          <w:color w:val="auto"/>
          <w:sz w:val="28"/>
          <w:szCs w:val="28"/>
        </w:rPr>
        <w:t>费反映</w:t>
      </w:r>
      <w:proofErr w:type="gramEnd"/>
      <w:r w:rsidRPr="00961AA0">
        <w:rPr>
          <w:rFonts w:ascii="仿宋" w:eastAsia="仿宋" w:hAnsi="仿宋" w:cs="仿宋_GB2312" w:hint="eastAsia"/>
          <w:color w:val="auto"/>
          <w:sz w:val="28"/>
          <w:szCs w:val="28"/>
        </w:rPr>
        <w:t>单位公务用车车辆购置支出（</w:t>
      </w:r>
      <w:proofErr w:type="gramStart"/>
      <w:r w:rsidRPr="00961AA0">
        <w:rPr>
          <w:rFonts w:ascii="仿宋" w:eastAsia="仿宋" w:hAnsi="仿宋" w:cs="仿宋_GB2312" w:hint="eastAsia"/>
          <w:color w:val="auto"/>
          <w:sz w:val="28"/>
          <w:szCs w:val="28"/>
        </w:rPr>
        <w:t>含车辆</w:t>
      </w:r>
      <w:proofErr w:type="gramEnd"/>
      <w:r w:rsidRPr="00961AA0">
        <w:rPr>
          <w:rFonts w:ascii="仿宋" w:eastAsia="仿宋" w:hAnsi="仿宋" w:cs="仿宋_GB2312" w:hint="eastAsia"/>
          <w:color w:val="auto"/>
          <w:sz w:val="28"/>
          <w:szCs w:val="28"/>
        </w:rPr>
        <w:t>购置税）及租用费、燃料费、维修费、过路过桥费、保险费、安全奖励费用等支出；公务接待</w:t>
      </w:r>
      <w:proofErr w:type="gramStart"/>
      <w:r w:rsidRPr="00961AA0">
        <w:rPr>
          <w:rFonts w:ascii="仿宋" w:eastAsia="仿宋" w:hAnsi="仿宋" w:cs="仿宋_GB2312" w:hint="eastAsia"/>
          <w:color w:val="auto"/>
          <w:sz w:val="28"/>
          <w:szCs w:val="28"/>
        </w:rPr>
        <w:t>费反映</w:t>
      </w:r>
      <w:proofErr w:type="gramEnd"/>
      <w:r w:rsidRPr="00961AA0">
        <w:rPr>
          <w:rFonts w:ascii="仿宋" w:eastAsia="仿宋" w:hAnsi="仿宋" w:cs="仿宋_GB2312" w:hint="eastAsia"/>
          <w:color w:val="auto"/>
          <w:sz w:val="28"/>
          <w:szCs w:val="28"/>
        </w:rPr>
        <w:t>单位按规定开支的各类公务接待（含外宾接待）支出。</w:t>
      </w:r>
    </w:p>
    <w:p w:rsidR="00130188" w:rsidRPr="00961AA0" w:rsidRDefault="006A2A95" w:rsidP="00961AA0">
      <w:pPr>
        <w:pStyle w:val="Default"/>
        <w:spacing w:line="360" w:lineRule="auto"/>
        <w:ind w:firstLineChars="200" w:firstLine="560"/>
        <w:jc w:val="both"/>
        <w:rPr>
          <w:rFonts w:ascii="仿宋" w:eastAsia="仿宋" w:hAnsi="仿宋"/>
          <w:sz w:val="28"/>
          <w:szCs w:val="28"/>
        </w:rPr>
      </w:pPr>
      <w:r w:rsidRPr="00961AA0">
        <w:rPr>
          <w:rFonts w:ascii="仿宋" w:eastAsia="仿宋" w:hAnsi="仿宋" w:cs="仿宋_GB2312" w:hint="eastAsia"/>
          <w:color w:val="auto"/>
          <w:sz w:val="28"/>
          <w:szCs w:val="28"/>
        </w:rPr>
        <w:t>40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w:t>
      </w:r>
      <w:r w:rsidRPr="00961AA0">
        <w:rPr>
          <w:rFonts w:ascii="仿宋" w:eastAsia="仿宋" w:hAnsi="仿宋" w:cs="仿宋_GB2312" w:hint="eastAsia"/>
          <w:color w:val="auto"/>
          <w:sz w:val="28"/>
          <w:szCs w:val="28"/>
        </w:rPr>
        <w:lastRenderedPageBreak/>
        <w:t>公务用车运行维护费以及其他费用。</w:t>
      </w:r>
    </w:p>
    <w:sectPr w:rsidR="00130188" w:rsidRPr="00961AA0" w:rsidSect="004C6F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26" w:rsidRDefault="00480626" w:rsidP="006846A8">
      <w:r>
        <w:separator/>
      </w:r>
    </w:p>
  </w:endnote>
  <w:endnote w:type="continuationSeparator" w:id="0">
    <w:p w:rsidR="00480626" w:rsidRDefault="00480626" w:rsidP="0068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26" w:rsidRDefault="00480626" w:rsidP="006846A8">
      <w:r>
        <w:separator/>
      </w:r>
    </w:p>
  </w:footnote>
  <w:footnote w:type="continuationSeparator" w:id="0">
    <w:p w:rsidR="00480626" w:rsidRDefault="00480626" w:rsidP="00684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C64"/>
    <w:rsid w:val="00003189"/>
    <w:rsid w:val="00087AC0"/>
    <w:rsid w:val="000910A6"/>
    <w:rsid w:val="000972C1"/>
    <w:rsid w:val="000A1564"/>
    <w:rsid w:val="000B216C"/>
    <w:rsid w:val="000B40DD"/>
    <w:rsid w:val="000E1105"/>
    <w:rsid w:val="000E7932"/>
    <w:rsid w:val="000F3C1F"/>
    <w:rsid w:val="001118A3"/>
    <w:rsid w:val="00130188"/>
    <w:rsid w:val="00155763"/>
    <w:rsid w:val="001608FD"/>
    <w:rsid w:val="0017640D"/>
    <w:rsid w:val="00177969"/>
    <w:rsid w:val="001B3778"/>
    <w:rsid w:val="001C2A40"/>
    <w:rsid w:val="001E6889"/>
    <w:rsid w:val="001F16DA"/>
    <w:rsid w:val="00214F9B"/>
    <w:rsid w:val="002431F8"/>
    <w:rsid w:val="00274DE4"/>
    <w:rsid w:val="00281BD2"/>
    <w:rsid w:val="00293155"/>
    <w:rsid w:val="002B0424"/>
    <w:rsid w:val="002C401E"/>
    <w:rsid w:val="002F171F"/>
    <w:rsid w:val="00315DAF"/>
    <w:rsid w:val="00320A2B"/>
    <w:rsid w:val="003410A4"/>
    <w:rsid w:val="00384943"/>
    <w:rsid w:val="0039611F"/>
    <w:rsid w:val="003B5A3A"/>
    <w:rsid w:val="003E050E"/>
    <w:rsid w:val="00413A79"/>
    <w:rsid w:val="004403D2"/>
    <w:rsid w:val="00480626"/>
    <w:rsid w:val="004946A2"/>
    <w:rsid w:val="00494EC1"/>
    <w:rsid w:val="004C0E30"/>
    <w:rsid w:val="004C6F22"/>
    <w:rsid w:val="004E02F1"/>
    <w:rsid w:val="004F5D22"/>
    <w:rsid w:val="00506CDA"/>
    <w:rsid w:val="00506D58"/>
    <w:rsid w:val="005456D8"/>
    <w:rsid w:val="0059485A"/>
    <w:rsid w:val="005B1B2E"/>
    <w:rsid w:val="005B4817"/>
    <w:rsid w:val="005E289D"/>
    <w:rsid w:val="006020EF"/>
    <w:rsid w:val="0062525C"/>
    <w:rsid w:val="00663777"/>
    <w:rsid w:val="006846A8"/>
    <w:rsid w:val="00696379"/>
    <w:rsid w:val="00697036"/>
    <w:rsid w:val="006A2A95"/>
    <w:rsid w:val="006B01F1"/>
    <w:rsid w:val="006B645A"/>
    <w:rsid w:val="006E15AF"/>
    <w:rsid w:val="006E67CE"/>
    <w:rsid w:val="006F0D50"/>
    <w:rsid w:val="006F5CB3"/>
    <w:rsid w:val="007058D2"/>
    <w:rsid w:val="00710A6D"/>
    <w:rsid w:val="0071206D"/>
    <w:rsid w:val="00730C50"/>
    <w:rsid w:val="00750472"/>
    <w:rsid w:val="00770E45"/>
    <w:rsid w:val="00784C22"/>
    <w:rsid w:val="007C52FF"/>
    <w:rsid w:val="007C6297"/>
    <w:rsid w:val="007E4154"/>
    <w:rsid w:val="007E5AE0"/>
    <w:rsid w:val="007E6F8C"/>
    <w:rsid w:val="007F25B7"/>
    <w:rsid w:val="007F7410"/>
    <w:rsid w:val="00803E95"/>
    <w:rsid w:val="00804AD9"/>
    <w:rsid w:val="008109E4"/>
    <w:rsid w:val="008127F4"/>
    <w:rsid w:val="00841473"/>
    <w:rsid w:val="00885897"/>
    <w:rsid w:val="008A2E49"/>
    <w:rsid w:val="008C0654"/>
    <w:rsid w:val="00913472"/>
    <w:rsid w:val="00940A8F"/>
    <w:rsid w:val="00961AA0"/>
    <w:rsid w:val="00971FFB"/>
    <w:rsid w:val="009F7303"/>
    <w:rsid w:val="00A01862"/>
    <w:rsid w:val="00A0769A"/>
    <w:rsid w:val="00A4063A"/>
    <w:rsid w:val="00A43095"/>
    <w:rsid w:val="00A5706C"/>
    <w:rsid w:val="00A63406"/>
    <w:rsid w:val="00A80E6D"/>
    <w:rsid w:val="00AB02C7"/>
    <w:rsid w:val="00AD055E"/>
    <w:rsid w:val="00AE1851"/>
    <w:rsid w:val="00AF377B"/>
    <w:rsid w:val="00B07B3B"/>
    <w:rsid w:val="00B312EE"/>
    <w:rsid w:val="00B509F2"/>
    <w:rsid w:val="00B56699"/>
    <w:rsid w:val="00B57E6A"/>
    <w:rsid w:val="00B91F62"/>
    <w:rsid w:val="00B922A0"/>
    <w:rsid w:val="00BA4B8E"/>
    <w:rsid w:val="00BE68BF"/>
    <w:rsid w:val="00BF740C"/>
    <w:rsid w:val="00C20FBE"/>
    <w:rsid w:val="00C81FBA"/>
    <w:rsid w:val="00C93B10"/>
    <w:rsid w:val="00C97549"/>
    <w:rsid w:val="00CA1DB6"/>
    <w:rsid w:val="00CC10E1"/>
    <w:rsid w:val="00CE5DC3"/>
    <w:rsid w:val="00CF59B7"/>
    <w:rsid w:val="00D07D8D"/>
    <w:rsid w:val="00D12056"/>
    <w:rsid w:val="00D33463"/>
    <w:rsid w:val="00D45200"/>
    <w:rsid w:val="00D7030E"/>
    <w:rsid w:val="00D85C64"/>
    <w:rsid w:val="00DA282C"/>
    <w:rsid w:val="00DB2248"/>
    <w:rsid w:val="00DB2556"/>
    <w:rsid w:val="00DB5D58"/>
    <w:rsid w:val="00DD2B5D"/>
    <w:rsid w:val="00DD6604"/>
    <w:rsid w:val="00DE2553"/>
    <w:rsid w:val="00E17F74"/>
    <w:rsid w:val="00E20F19"/>
    <w:rsid w:val="00E33E55"/>
    <w:rsid w:val="00E53D39"/>
    <w:rsid w:val="00E547C2"/>
    <w:rsid w:val="00E70534"/>
    <w:rsid w:val="00E903FA"/>
    <w:rsid w:val="00EA7959"/>
    <w:rsid w:val="00EB3F9C"/>
    <w:rsid w:val="00EC0132"/>
    <w:rsid w:val="00EC0332"/>
    <w:rsid w:val="00EE6E7C"/>
    <w:rsid w:val="00F15691"/>
    <w:rsid w:val="00F15BC4"/>
    <w:rsid w:val="00F478B0"/>
    <w:rsid w:val="00F71304"/>
    <w:rsid w:val="00FB1646"/>
    <w:rsid w:val="00FC454F"/>
    <w:rsid w:val="00FD2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6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17640D"/>
    <w:rPr>
      <w:sz w:val="24"/>
    </w:rPr>
  </w:style>
  <w:style w:type="paragraph" w:styleId="a3">
    <w:name w:val="Body Text"/>
    <w:basedOn w:val="a"/>
    <w:link w:val="Char"/>
    <w:uiPriority w:val="99"/>
    <w:rsid w:val="0017640D"/>
    <w:pPr>
      <w:spacing w:after="120"/>
    </w:pPr>
    <w:rPr>
      <w:rFonts w:ascii="Calibri" w:hAnsi="Calibri"/>
      <w:kern w:val="0"/>
      <w:sz w:val="24"/>
    </w:rPr>
  </w:style>
  <w:style w:type="character" w:customStyle="1" w:styleId="BodyTextChar1">
    <w:name w:val="Body Text Char1"/>
    <w:uiPriority w:val="99"/>
    <w:semiHidden/>
    <w:locked/>
    <w:rsid w:val="00506CDA"/>
    <w:rPr>
      <w:rFonts w:ascii="Times New Roman" w:hAnsi="Times New Roman" w:cs="Times New Roman"/>
      <w:sz w:val="24"/>
      <w:szCs w:val="24"/>
    </w:rPr>
  </w:style>
  <w:style w:type="character" w:customStyle="1" w:styleId="Char">
    <w:name w:val="正文文本 Char"/>
    <w:link w:val="a3"/>
    <w:uiPriority w:val="99"/>
    <w:semiHidden/>
    <w:locked/>
    <w:rsid w:val="0017640D"/>
    <w:rPr>
      <w:rFonts w:ascii="Times New Roman" w:eastAsia="宋体" w:hAnsi="Times New Roman" w:cs="Times New Roman"/>
      <w:sz w:val="24"/>
      <w:szCs w:val="24"/>
    </w:rPr>
  </w:style>
  <w:style w:type="character" w:styleId="a4">
    <w:name w:val="Strong"/>
    <w:uiPriority w:val="99"/>
    <w:qFormat/>
    <w:rsid w:val="000972C1"/>
    <w:rPr>
      <w:rFonts w:cs="Times New Roman"/>
      <w:b/>
    </w:rPr>
  </w:style>
  <w:style w:type="paragraph" w:customStyle="1" w:styleId="Default">
    <w:name w:val="Default"/>
    <w:uiPriority w:val="99"/>
    <w:rsid w:val="00EA7959"/>
    <w:pPr>
      <w:widowControl w:val="0"/>
      <w:autoSpaceDE w:val="0"/>
      <w:autoSpaceDN w:val="0"/>
      <w:adjustRightInd w:val="0"/>
    </w:pPr>
    <w:rPr>
      <w:rFonts w:ascii="楷体_GB2312" w:eastAsia="楷体_GB2312" w:hAnsi="Times New Roman"/>
      <w:color w:val="000000"/>
      <w:sz w:val="24"/>
      <w:szCs w:val="24"/>
    </w:rPr>
  </w:style>
  <w:style w:type="paragraph" w:styleId="a5">
    <w:name w:val="header"/>
    <w:basedOn w:val="a"/>
    <w:link w:val="Char0"/>
    <w:uiPriority w:val="99"/>
    <w:semiHidden/>
    <w:rsid w:val="006846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6846A8"/>
    <w:rPr>
      <w:rFonts w:ascii="Times New Roman" w:eastAsia="宋体" w:hAnsi="Times New Roman" w:cs="Times New Roman"/>
      <w:sz w:val="18"/>
      <w:szCs w:val="18"/>
    </w:rPr>
  </w:style>
  <w:style w:type="paragraph" w:styleId="a6">
    <w:name w:val="footer"/>
    <w:basedOn w:val="a"/>
    <w:link w:val="Char1"/>
    <w:uiPriority w:val="99"/>
    <w:semiHidden/>
    <w:rsid w:val="006846A8"/>
    <w:pPr>
      <w:tabs>
        <w:tab w:val="center" w:pos="4153"/>
        <w:tab w:val="right" w:pos="8306"/>
      </w:tabs>
      <w:snapToGrid w:val="0"/>
      <w:jc w:val="left"/>
    </w:pPr>
    <w:rPr>
      <w:sz w:val="18"/>
      <w:szCs w:val="18"/>
    </w:rPr>
  </w:style>
  <w:style w:type="character" w:customStyle="1" w:styleId="Char1">
    <w:name w:val="页脚 Char"/>
    <w:link w:val="a6"/>
    <w:uiPriority w:val="99"/>
    <w:semiHidden/>
    <w:locked/>
    <w:rsid w:val="006846A8"/>
    <w:rPr>
      <w:rFonts w:ascii="Times New Roman" w:eastAsia="宋体" w:hAnsi="Times New Roman" w:cs="Times New Roman"/>
      <w:sz w:val="18"/>
      <w:szCs w:val="18"/>
    </w:rPr>
  </w:style>
  <w:style w:type="paragraph" w:styleId="a7">
    <w:name w:val="Balloon Text"/>
    <w:basedOn w:val="a"/>
    <w:link w:val="Char2"/>
    <w:uiPriority w:val="99"/>
    <w:semiHidden/>
    <w:rsid w:val="006846A8"/>
    <w:rPr>
      <w:sz w:val="18"/>
      <w:szCs w:val="18"/>
    </w:rPr>
  </w:style>
  <w:style w:type="character" w:customStyle="1" w:styleId="Char2">
    <w:name w:val="批注框文本 Char"/>
    <w:link w:val="a7"/>
    <w:uiPriority w:val="99"/>
    <w:semiHidden/>
    <w:locked/>
    <w:rsid w:val="006846A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1.xls"/><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Excel_97-2003____3.xls"/><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oleObject" Target="embeddings/Microsoft_Excel_97-2003____5.xls"/><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Microsoft_Excel_97-2003____2.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Microsoft_Excel_97-2003____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20</Pages>
  <Words>1528</Words>
  <Characters>8715</Characters>
  <Application>Microsoft Office Word</Application>
  <DocSecurity>0</DocSecurity>
  <Lines>72</Lines>
  <Paragraphs>20</Paragraphs>
  <ScaleCrop>false</ScaleCrop>
  <Company>china</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45</cp:revision>
  <cp:lastPrinted>2017-10-12T07:04:00Z</cp:lastPrinted>
  <dcterms:created xsi:type="dcterms:W3CDTF">2017-09-26T13:28:00Z</dcterms:created>
  <dcterms:modified xsi:type="dcterms:W3CDTF">2019-03-15T04:32:00Z</dcterms:modified>
</cp:coreProperties>
</file>