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D43" w:rsidRDefault="00100D43">
      <w:pPr>
        <w:spacing w:line="360" w:lineRule="auto"/>
        <w:jc w:val="center"/>
        <w:rPr>
          <w:rFonts w:ascii="新宋体" w:eastAsia="新宋体" w:hAnsi="新宋体"/>
          <w:sz w:val="24"/>
        </w:rPr>
      </w:pPr>
      <w:r>
        <w:rPr>
          <w:rFonts w:ascii="新宋体" w:eastAsia="新宋体" w:hAnsi="新宋体" w:hint="eastAsia"/>
          <w:sz w:val="24"/>
        </w:rPr>
        <w:t>江油市妇女联合会</w:t>
      </w:r>
    </w:p>
    <w:p w:rsidR="00100D43" w:rsidRDefault="00100D43">
      <w:pPr>
        <w:spacing w:line="360" w:lineRule="auto"/>
        <w:jc w:val="center"/>
        <w:rPr>
          <w:rFonts w:ascii="新宋体" w:eastAsia="新宋体" w:hAnsi="新宋体"/>
          <w:sz w:val="24"/>
        </w:rPr>
      </w:pPr>
      <w:r>
        <w:rPr>
          <w:rFonts w:ascii="新宋体" w:eastAsia="新宋体" w:hAnsi="新宋体"/>
          <w:sz w:val="24"/>
        </w:rPr>
        <w:t>2016</w:t>
      </w:r>
      <w:r>
        <w:rPr>
          <w:rFonts w:ascii="新宋体" w:eastAsia="新宋体" w:hAnsi="新宋体" w:hint="eastAsia"/>
          <w:sz w:val="24"/>
        </w:rPr>
        <w:t>年部门决算编制说明</w:t>
      </w:r>
    </w:p>
    <w:p w:rsidR="00100D43" w:rsidRDefault="00100D43">
      <w:pPr>
        <w:spacing w:line="360" w:lineRule="auto"/>
        <w:jc w:val="center"/>
        <w:rPr>
          <w:rFonts w:ascii="新宋体" w:eastAsia="新宋体" w:hAnsi="新宋体"/>
          <w:b/>
          <w:sz w:val="24"/>
        </w:rPr>
      </w:pPr>
    </w:p>
    <w:p w:rsidR="00100D43" w:rsidRDefault="00100D43" w:rsidP="00090CA8">
      <w:pPr>
        <w:spacing w:line="360" w:lineRule="auto"/>
        <w:ind w:firstLineChars="200" w:firstLine="31680"/>
        <w:rPr>
          <w:rFonts w:ascii="新宋体" w:eastAsia="新宋体" w:hAnsi="新宋体" w:cs="黑体"/>
          <w:sz w:val="24"/>
        </w:rPr>
      </w:pPr>
      <w:r>
        <w:rPr>
          <w:rFonts w:ascii="新宋体" w:eastAsia="新宋体" w:hAnsi="新宋体" w:cs="黑体" w:hint="eastAsia"/>
          <w:sz w:val="24"/>
        </w:rPr>
        <w:t>一、基本职能及主要工作</w:t>
      </w:r>
    </w:p>
    <w:p w:rsidR="00100D43" w:rsidRDefault="00100D43" w:rsidP="00090CA8">
      <w:pPr>
        <w:pStyle w:val="BodyText"/>
        <w:adjustRightInd w:val="0"/>
        <w:snapToGrid w:val="0"/>
        <w:spacing w:after="0" w:line="360" w:lineRule="auto"/>
        <w:ind w:firstLineChars="200" w:firstLine="31680"/>
        <w:rPr>
          <w:rFonts w:ascii="新宋体" w:eastAsia="新宋体" w:hAnsi="新宋体" w:cs="仿宋_GB2312"/>
          <w:bCs/>
          <w:sz w:val="24"/>
        </w:rPr>
      </w:pPr>
      <w:r>
        <w:rPr>
          <w:rFonts w:ascii="新宋体" w:eastAsia="新宋体" w:hAnsi="新宋体" w:cs="楷体_GB2312" w:hint="eastAsia"/>
          <w:b/>
          <w:sz w:val="24"/>
        </w:rPr>
        <w:t>（一）主要职能。</w:t>
      </w:r>
    </w:p>
    <w:p w:rsidR="00100D43" w:rsidRDefault="00100D43" w:rsidP="00090CA8">
      <w:pPr>
        <w:spacing w:line="360" w:lineRule="auto"/>
        <w:ind w:firstLineChars="200" w:firstLine="31680"/>
        <w:rPr>
          <w:rFonts w:ascii="新宋体" w:eastAsia="新宋体" w:hAnsi="新宋体" w:cs="仿宋_GB2312"/>
          <w:bCs/>
          <w:sz w:val="24"/>
        </w:rPr>
      </w:pPr>
      <w:r>
        <w:rPr>
          <w:rFonts w:ascii="新宋体" w:eastAsia="新宋体" w:hAnsi="新宋体" w:cs="仿宋_GB2312" w:hint="eastAsia"/>
          <w:bCs/>
          <w:sz w:val="24"/>
        </w:rPr>
        <w:t>市妇联是全国妇联的地方组织，是市委领导下的全市各界妇女群众团体，是党和政府联系妇女的桥梁和纽带。妇联组织的基本职能是：代表和维护妇女利益，促进男女平等。</w:t>
      </w:r>
    </w:p>
    <w:p w:rsidR="00100D43" w:rsidRDefault="00100D43" w:rsidP="00090CA8">
      <w:pPr>
        <w:pStyle w:val="BodyText"/>
        <w:adjustRightInd w:val="0"/>
        <w:snapToGrid w:val="0"/>
        <w:spacing w:after="0" w:line="360" w:lineRule="auto"/>
        <w:ind w:firstLineChars="200" w:firstLine="31680"/>
        <w:rPr>
          <w:rFonts w:ascii="新宋体" w:eastAsia="新宋体" w:hAnsi="新宋体" w:cs="楷体_GB2312"/>
          <w:b/>
          <w:sz w:val="24"/>
        </w:rPr>
      </w:pPr>
      <w:r>
        <w:rPr>
          <w:rFonts w:ascii="新宋体" w:eastAsia="新宋体" w:hAnsi="新宋体" w:cs="楷体_GB2312" w:hint="eastAsia"/>
          <w:b/>
          <w:sz w:val="24"/>
        </w:rPr>
        <w:t>（二）</w:t>
      </w:r>
      <w:r>
        <w:rPr>
          <w:rFonts w:ascii="新宋体" w:eastAsia="新宋体" w:hAnsi="新宋体" w:cs="楷体_GB2312"/>
          <w:b/>
          <w:sz w:val="24"/>
        </w:rPr>
        <w:t>2016</w:t>
      </w:r>
      <w:r>
        <w:rPr>
          <w:rFonts w:ascii="新宋体" w:eastAsia="新宋体" w:hAnsi="新宋体" w:cs="楷体_GB2312" w:hint="eastAsia"/>
          <w:b/>
          <w:sz w:val="24"/>
        </w:rPr>
        <w:t>年重点工作完成情况。</w:t>
      </w:r>
    </w:p>
    <w:p w:rsidR="00100D43" w:rsidRDefault="00100D43" w:rsidP="00090CA8">
      <w:pPr>
        <w:pStyle w:val="BodyText"/>
        <w:adjustRightInd w:val="0"/>
        <w:snapToGrid w:val="0"/>
        <w:spacing w:after="0" w:line="360" w:lineRule="auto"/>
        <w:ind w:firstLineChars="200" w:firstLine="31680"/>
        <w:rPr>
          <w:rFonts w:ascii="新宋体" w:eastAsia="新宋体" w:hAnsi="新宋体" w:cs="仿宋_GB2312"/>
          <w:bCs/>
          <w:sz w:val="24"/>
        </w:rPr>
      </w:pPr>
      <w:r>
        <w:rPr>
          <w:rFonts w:ascii="新宋体" w:eastAsia="新宋体" w:hAnsi="新宋体" w:cs="仿宋_GB2312"/>
          <w:bCs/>
          <w:sz w:val="24"/>
        </w:rPr>
        <w:t>2016</w:t>
      </w:r>
      <w:r>
        <w:rPr>
          <w:rFonts w:ascii="新宋体" w:eastAsia="新宋体" w:hAnsi="新宋体" w:cs="仿宋_GB2312" w:hint="eastAsia"/>
          <w:bCs/>
          <w:sz w:val="24"/>
        </w:rPr>
        <w:t>年，市妇联牢固树立“四个意识”，紧扣市委工作中心，围绕省妇联“五大行动”，以妇女儿童之家为依托，稳步推进基层组织和阵地建设，狠抓学习教育，促进妇女素质提升；以妇女小额担保贷款、妇女居家灵活就业为抓手，帮助妇女参与经济建设，助推巾帼建功；大力开展“幸福家庭”和“巾帼维权”行动，妇女维权能力和家庭幸福指数进一步提升。</w:t>
      </w:r>
    </w:p>
    <w:p w:rsidR="00100D43" w:rsidRDefault="00100D43" w:rsidP="00090CA8">
      <w:pPr>
        <w:spacing w:line="360" w:lineRule="auto"/>
        <w:ind w:firstLineChars="200" w:firstLine="31680"/>
        <w:rPr>
          <w:rFonts w:ascii="新宋体" w:eastAsia="新宋体" w:hAnsi="新宋体" w:cs="黑体"/>
          <w:sz w:val="24"/>
        </w:rPr>
      </w:pPr>
      <w:r>
        <w:rPr>
          <w:rFonts w:ascii="新宋体" w:eastAsia="新宋体" w:hAnsi="新宋体" w:cs="黑体" w:hint="eastAsia"/>
          <w:sz w:val="24"/>
        </w:rPr>
        <w:t>二、部门概况</w:t>
      </w:r>
    </w:p>
    <w:p w:rsidR="00100D43" w:rsidRDefault="00100D43" w:rsidP="00090CA8">
      <w:pPr>
        <w:spacing w:line="360" w:lineRule="auto"/>
        <w:ind w:firstLineChars="200" w:firstLine="31680"/>
        <w:rPr>
          <w:rFonts w:ascii="新宋体" w:eastAsia="新宋体" w:hAnsi="新宋体" w:cs="仿宋_GB2312"/>
          <w:bCs/>
          <w:sz w:val="24"/>
        </w:rPr>
      </w:pPr>
      <w:r>
        <w:rPr>
          <w:rFonts w:ascii="新宋体" w:eastAsia="新宋体" w:hAnsi="新宋体" w:cs="仿宋_GB2312" w:hint="eastAsia"/>
          <w:bCs/>
          <w:sz w:val="24"/>
        </w:rPr>
        <w:t>江油市妇联是行政单位，主要负责妇女儿童工作，内设</w:t>
      </w:r>
      <w:r>
        <w:rPr>
          <w:rFonts w:ascii="新宋体" w:eastAsia="新宋体" w:hAnsi="新宋体" w:cs="仿宋_GB2312"/>
          <w:bCs/>
          <w:sz w:val="24"/>
        </w:rPr>
        <w:t>2</w:t>
      </w:r>
      <w:r>
        <w:rPr>
          <w:rFonts w:ascii="新宋体" w:eastAsia="新宋体" w:hAnsi="新宋体" w:cs="仿宋_GB2312" w:hint="eastAsia"/>
          <w:bCs/>
          <w:sz w:val="24"/>
        </w:rPr>
        <w:t>个股室：办公室和家儿部。</w:t>
      </w:r>
      <w:r>
        <w:rPr>
          <w:rFonts w:ascii="新宋体" w:eastAsia="新宋体" w:hAnsi="新宋体" w:hint="eastAsia"/>
          <w:sz w:val="24"/>
        </w:rPr>
        <w:t>截至</w:t>
      </w:r>
      <w:r>
        <w:rPr>
          <w:rFonts w:ascii="新宋体" w:eastAsia="新宋体" w:hAnsi="新宋体"/>
          <w:sz w:val="24"/>
        </w:rPr>
        <w:t>2016</w:t>
      </w:r>
      <w:r>
        <w:rPr>
          <w:rFonts w:ascii="新宋体" w:eastAsia="新宋体" w:hAnsi="新宋体" w:hint="eastAsia"/>
          <w:sz w:val="24"/>
        </w:rPr>
        <w:t>年末，单位共有财政供养人员</w:t>
      </w:r>
      <w:r>
        <w:rPr>
          <w:rFonts w:ascii="新宋体" w:eastAsia="新宋体" w:hAnsi="新宋体"/>
          <w:sz w:val="24"/>
        </w:rPr>
        <w:t>9</w:t>
      </w:r>
      <w:r>
        <w:rPr>
          <w:rFonts w:ascii="新宋体" w:eastAsia="新宋体" w:hAnsi="新宋体" w:hint="eastAsia"/>
          <w:sz w:val="24"/>
        </w:rPr>
        <w:t>人，其中在职</w:t>
      </w:r>
      <w:r>
        <w:rPr>
          <w:rFonts w:ascii="新宋体" w:eastAsia="新宋体" w:hAnsi="新宋体"/>
          <w:sz w:val="24"/>
        </w:rPr>
        <w:t>9</w:t>
      </w:r>
      <w:r>
        <w:rPr>
          <w:rFonts w:ascii="新宋体" w:eastAsia="新宋体" w:hAnsi="新宋体" w:hint="eastAsia"/>
          <w:sz w:val="24"/>
        </w:rPr>
        <w:t>人；离退休人员</w:t>
      </w:r>
      <w:r>
        <w:rPr>
          <w:rFonts w:ascii="新宋体" w:eastAsia="新宋体" w:hAnsi="新宋体"/>
          <w:sz w:val="24"/>
        </w:rPr>
        <w:t>3</w:t>
      </w:r>
      <w:r>
        <w:rPr>
          <w:rFonts w:ascii="新宋体" w:eastAsia="新宋体" w:hAnsi="新宋体" w:hint="eastAsia"/>
          <w:sz w:val="24"/>
        </w:rPr>
        <w:t>人。</w:t>
      </w:r>
    </w:p>
    <w:p w:rsidR="00100D43" w:rsidRDefault="00100D43" w:rsidP="00090CA8">
      <w:pPr>
        <w:spacing w:line="360" w:lineRule="auto"/>
        <w:ind w:firstLineChars="200" w:firstLine="31680"/>
        <w:rPr>
          <w:rFonts w:ascii="新宋体" w:eastAsia="新宋体" w:hAnsi="新宋体" w:cs="黑体"/>
          <w:sz w:val="24"/>
        </w:rPr>
      </w:pPr>
      <w:r>
        <w:rPr>
          <w:rFonts w:ascii="新宋体" w:eastAsia="新宋体" w:hAnsi="新宋体" w:cs="黑体" w:hint="eastAsia"/>
          <w:sz w:val="24"/>
        </w:rPr>
        <w:t>三、收支决算总体情况</w:t>
      </w:r>
    </w:p>
    <w:p w:rsidR="00100D43" w:rsidRDefault="00100D43" w:rsidP="00090CA8">
      <w:pPr>
        <w:spacing w:line="360" w:lineRule="auto"/>
        <w:ind w:firstLineChars="200" w:firstLine="31680"/>
        <w:rPr>
          <w:rFonts w:ascii="新宋体" w:eastAsia="新宋体" w:hAnsi="新宋体" w:cs="仿宋_GB2312"/>
          <w:bCs/>
          <w:sz w:val="24"/>
        </w:rPr>
      </w:pPr>
      <w:r>
        <w:rPr>
          <w:rFonts w:ascii="新宋体" w:eastAsia="新宋体" w:hAnsi="新宋体" w:cs="仿宋_GB2312"/>
          <w:bCs/>
          <w:sz w:val="24"/>
        </w:rPr>
        <w:t>2016</w:t>
      </w:r>
      <w:r>
        <w:rPr>
          <w:rFonts w:ascii="新宋体" w:eastAsia="新宋体" w:hAnsi="新宋体" w:cs="仿宋_GB2312" w:hint="eastAsia"/>
          <w:bCs/>
          <w:sz w:val="24"/>
        </w:rPr>
        <w:t>年市妇联收入合计</w:t>
      </w:r>
      <w:r>
        <w:rPr>
          <w:rFonts w:ascii="新宋体" w:eastAsia="新宋体" w:hAnsi="新宋体" w:cs="仿宋_GB2312"/>
          <w:bCs/>
          <w:sz w:val="24"/>
        </w:rPr>
        <w:t>342.23</w:t>
      </w:r>
      <w:r>
        <w:rPr>
          <w:rFonts w:ascii="新宋体" w:eastAsia="新宋体" w:hAnsi="新宋体" w:cs="仿宋_GB2312" w:hint="eastAsia"/>
          <w:bCs/>
          <w:sz w:val="24"/>
        </w:rPr>
        <w:t>万元，其中：财政拨款收入</w:t>
      </w:r>
      <w:r>
        <w:rPr>
          <w:rFonts w:ascii="新宋体" w:eastAsia="新宋体" w:hAnsi="新宋体" w:cs="仿宋_GB2312"/>
          <w:bCs/>
          <w:sz w:val="24"/>
        </w:rPr>
        <w:t>339.91</w:t>
      </w:r>
      <w:r>
        <w:rPr>
          <w:rFonts w:ascii="新宋体" w:eastAsia="新宋体" w:hAnsi="新宋体" w:cs="仿宋_GB2312" w:hint="eastAsia"/>
          <w:bCs/>
          <w:sz w:val="24"/>
        </w:rPr>
        <w:t>万元，占</w:t>
      </w:r>
      <w:r>
        <w:rPr>
          <w:rFonts w:ascii="新宋体" w:eastAsia="新宋体" w:hAnsi="新宋体" w:cs="仿宋_GB2312"/>
          <w:bCs/>
          <w:sz w:val="24"/>
        </w:rPr>
        <w:t>99.32%</w:t>
      </w:r>
      <w:r>
        <w:rPr>
          <w:rFonts w:ascii="新宋体" w:eastAsia="新宋体" w:hAnsi="新宋体" w:cs="仿宋_GB2312" w:hint="eastAsia"/>
          <w:bCs/>
          <w:sz w:val="24"/>
        </w:rPr>
        <w:t>；其他收入</w:t>
      </w:r>
      <w:r>
        <w:rPr>
          <w:rFonts w:ascii="新宋体" w:eastAsia="新宋体" w:hAnsi="新宋体" w:cs="仿宋_GB2312"/>
          <w:bCs/>
          <w:sz w:val="24"/>
        </w:rPr>
        <w:t>2.32</w:t>
      </w:r>
      <w:r>
        <w:rPr>
          <w:rFonts w:ascii="新宋体" w:eastAsia="新宋体" w:hAnsi="新宋体" w:cs="仿宋_GB2312" w:hint="eastAsia"/>
          <w:bCs/>
          <w:sz w:val="24"/>
        </w:rPr>
        <w:t>万元，占</w:t>
      </w:r>
      <w:r>
        <w:rPr>
          <w:rFonts w:ascii="新宋体" w:eastAsia="新宋体" w:hAnsi="新宋体" w:cs="仿宋_GB2312"/>
          <w:bCs/>
          <w:sz w:val="24"/>
        </w:rPr>
        <w:t>0.68%</w:t>
      </w:r>
      <w:r>
        <w:rPr>
          <w:rFonts w:ascii="新宋体" w:eastAsia="新宋体" w:hAnsi="新宋体" w:cs="仿宋_GB2312" w:hint="eastAsia"/>
          <w:bCs/>
          <w:sz w:val="24"/>
        </w:rPr>
        <w:t>。</w:t>
      </w:r>
    </w:p>
    <w:p w:rsidR="00100D43" w:rsidRDefault="00100D43" w:rsidP="00090CA8">
      <w:pPr>
        <w:spacing w:line="360" w:lineRule="auto"/>
        <w:ind w:firstLineChars="200" w:firstLine="31680"/>
        <w:rPr>
          <w:rFonts w:ascii="新宋体" w:eastAsia="新宋体" w:hAnsi="新宋体" w:cs="仿宋_GB2312"/>
          <w:color w:val="FF0000"/>
          <w:sz w:val="24"/>
        </w:rPr>
      </w:pPr>
      <w:r w:rsidRPr="00F4786F">
        <w:rPr>
          <w:rFonts w:ascii="新宋体" w:eastAsia="新宋体" w:hAnsi="新宋体" w:cs="仿宋_GB2312"/>
          <w:noProof/>
          <w:color w:val="FF0000"/>
          <w:sz w:val="24"/>
        </w:rPr>
        <w:object w:dxaOrig="6557" w:dyaOrig="2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表 1" o:spid="_x0000_i1025" type="#_x0000_t75" style="width:327.75pt;height:137.25pt;visibility:visible" o:ole="">
            <v:imagedata r:id="rId7" o:title="" cropbottom="-96f"/>
            <o:lock v:ext="edit" aspectratio="f"/>
          </v:shape>
          <o:OLEObject Type="Embed" ProgID="Excel.Chart.8" ShapeID="图表 1" DrawAspect="Content" ObjectID="_1572937521" r:id="rId8"/>
        </w:object>
      </w:r>
    </w:p>
    <w:p w:rsidR="00100D43" w:rsidRDefault="00100D43" w:rsidP="00090CA8">
      <w:pPr>
        <w:spacing w:line="360" w:lineRule="auto"/>
        <w:ind w:firstLineChars="200" w:firstLine="31680"/>
        <w:rPr>
          <w:rFonts w:ascii="新宋体" w:eastAsia="新宋体" w:hAnsi="新宋体" w:cs="仿宋_GB2312"/>
          <w:bCs/>
          <w:sz w:val="24"/>
        </w:rPr>
      </w:pPr>
      <w:r>
        <w:rPr>
          <w:rFonts w:ascii="新宋体" w:eastAsia="新宋体" w:hAnsi="新宋体" w:cs="仿宋_GB2312"/>
          <w:bCs/>
          <w:sz w:val="24"/>
        </w:rPr>
        <w:t>2016</w:t>
      </w:r>
      <w:r>
        <w:rPr>
          <w:rFonts w:ascii="新宋体" w:eastAsia="新宋体" w:hAnsi="新宋体" w:cs="仿宋_GB2312" w:hint="eastAsia"/>
          <w:bCs/>
          <w:sz w:val="24"/>
        </w:rPr>
        <w:t>年市妇联支出合计</w:t>
      </w:r>
      <w:r>
        <w:rPr>
          <w:rFonts w:ascii="新宋体" w:eastAsia="新宋体" w:hAnsi="新宋体" w:cs="仿宋_GB2312"/>
          <w:bCs/>
          <w:sz w:val="24"/>
        </w:rPr>
        <w:t>303.62</w:t>
      </w:r>
      <w:r>
        <w:rPr>
          <w:rFonts w:ascii="新宋体" w:eastAsia="新宋体" w:hAnsi="新宋体" w:cs="仿宋_GB2312" w:hint="eastAsia"/>
          <w:bCs/>
          <w:sz w:val="24"/>
        </w:rPr>
        <w:t>万元，其中：基本支出</w:t>
      </w:r>
      <w:r>
        <w:rPr>
          <w:rFonts w:ascii="新宋体" w:eastAsia="新宋体" w:hAnsi="新宋体" w:cs="仿宋_GB2312"/>
          <w:bCs/>
          <w:sz w:val="24"/>
        </w:rPr>
        <w:t>106.15</w:t>
      </w:r>
      <w:r>
        <w:rPr>
          <w:rFonts w:ascii="新宋体" w:eastAsia="新宋体" w:hAnsi="新宋体" w:cs="仿宋_GB2312" w:hint="eastAsia"/>
          <w:bCs/>
          <w:sz w:val="24"/>
        </w:rPr>
        <w:t>万元，占</w:t>
      </w:r>
      <w:r>
        <w:rPr>
          <w:rFonts w:ascii="新宋体" w:eastAsia="新宋体" w:hAnsi="新宋体" w:cs="仿宋_GB2312"/>
          <w:bCs/>
          <w:sz w:val="24"/>
        </w:rPr>
        <w:t>34.96%</w:t>
      </w:r>
      <w:r>
        <w:rPr>
          <w:rFonts w:ascii="新宋体" w:eastAsia="新宋体" w:hAnsi="新宋体" w:cs="仿宋_GB2312" w:hint="eastAsia"/>
          <w:bCs/>
          <w:sz w:val="24"/>
        </w:rPr>
        <w:t>；项目支出</w:t>
      </w:r>
      <w:r>
        <w:rPr>
          <w:rFonts w:ascii="新宋体" w:eastAsia="新宋体" w:hAnsi="新宋体" w:cs="仿宋_GB2312"/>
          <w:bCs/>
          <w:sz w:val="24"/>
        </w:rPr>
        <w:t>197.47</w:t>
      </w:r>
      <w:r>
        <w:rPr>
          <w:rFonts w:ascii="新宋体" w:eastAsia="新宋体" w:hAnsi="新宋体" w:cs="仿宋_GB2312" w:hint="eastAsia"/>
          <w:bCs/>
          <w:sz w:val="24"/>
        </w:rPr>
        <w:t>万元，占</w:t>
      </w:r>
      <w:r>
        <w:rPr>
          <w:rFonts w:ascii="新宋体" w:eastAsia="新宋体" w:hAnsi="新宋体" w:cs="仿宋_GB2312"/>
          <w:bCs/>
          <w:sz w:val="24"/>
        </w:rPr>
        <w:t>65.04%</w:t>
      </w:r>
      <w:r>
        <w:rPr>
          <w:rFonts w:ascii="新宋体" w:eastAsia="新宋体" w:hAnsi="新宋体" w:cs="仿宋_GB2312" w:hint="eastAsia"/>
          <w:bCs/>
          <w:sz w:val="24"/>
        </w:rPr>
        <w:t>。</w:t>
      </w:r>
    </w:p>
    <w:p w:rsidR="00100D43" w:rsidRDefault="00100D43" w:rsidP="00090CA8">
      <w:pPr>
        <w:spacing w:line="360" w:lineRule="auto"/>
        <w:ind w:firstLineChars="200" w:firstLine="31680"/>
        <w:rPr>
          <w:rFonts w:ascii="新宋体" w:eastAsia="新宋体" w:hAnsi="新宋体" w:cs="黑体"/>
          <w:color w:val="FF0000"/>
          <w:sz w:val="24"/>
        </w:rPr>
      </w:pPr>
      <w:r w:rsidRPr="00F4786F">
        <w:rPr>
          <w:rFonts w:ascii="新宋体" w:eastAsia="新宋体" w:hAnsi="新宋体" w:cs="黑体"/>
          <w:noProof/>
          <w:color w:val="FF0000"/>
          <w:sz w:val="24"/>
        </w:rPr>
        <w:object w:dxaOrig="6001" w:dyaOrig="1930">
          <v:shape id="图表 2" o:spid="_x0000_i1026" type="#_x0000_t75" style="width:300pt;height:96.75pt;visibility:visible" o:ole="">
            <v:imagedata r:id="rId9" o:title=""/>
            <o:lock v:ext="edit" aspectratio="f"/>
          </v:shape>
          <o:OLEObject Type="Embed" ProgID="Excel.Chart.8" ShapeID="图表 2" DrawAspect="Content" ObjectID="_1572937522" r:id="rId10"/>
        </w:object>
      </w:r>
    </w:p>
    <w:p w:rsidR="00100D43" w:rsidRDefault="00100D43" w:rsidP="00090CA8">
      <w:pPr>
        <w:spacing w:line="360" w:lineRule="auto"/>
        <w:ind w:firstLineChars="200" w:firstLine="31680"/>
        <w:rPr>
          <w:rFonts w:ascii="新宋体" w:eastAsia="新宋体" w:hAnsi="新宋体" w:cs="黑体"/>
          <w:sz w:val="24"/>
        </w:rPr>
      </w:pPr>
      <w:r>
        <w:rPr>
          <w:rFonts w:ascii="新宋体" w:eastAsia="新宋体" w:hAnsi="新宋体" w:cs="黑体" w:hint="eastAsia"/>
          <w:sz w:val="24"/>
        </w:rPr>
        <w:t>四、财政拨款收支决算情况</w:t>
      </w:r>
    </w:p>
    <w:p w:rsidR="00100D43" w:rsidRDefault="00100D43" w:rsidP="00090CA8">
      <w:pPr>
        <w:spacing w:line="360" w:lineRule="auto"/>
        <w:ind w:firstLineChars="200" w:firstLine="31680"/>
        <w:rPr>
          <w:rFonts w:ascii="新宋体" w:eastAsia="新宋体" w:hAnsi="新宋体" w:cs="仿宋_GB2312"/>
          <w:sz w:val="24"/>
        </w:rPr>
      </w:pPr>
      <w:r>
        <w:rPr>
          <w:rFonts w:ascii="新宋体" w:eastAsia="新宋体" w:hAnsi="新宋体" w:cs="仿宋_GB2312" w:hint="eastAsia"/>
          <w:sz w:val="24"/>
        </w:rPr>
        <w:t>市妇联</w:t>
      </w:r>
      <w:r>
        <w:rPr>
          <w:rFonts w:ascii="新宋体" w:eastAsia="新宋体" w:hAnsi="新宋体" w:cs="仿宋_GB2312"/>
          <w:sz w:val="24"/>
        </w:rPr>
        <w:t>2016</w:t>
      </w:r>
      <w:r>
        <w:rPr>
          <w:rFonts w:ascii="新宋体" w:eastAsia="新宋体" w:hAnsi="新宋体" w:cs="仿宋_GB2312" w:hint="eastAsia"/>
          <w:sz w:val="24"/>
        </w:rPr>
        <w:t>年度财政拨款收支总决算</w:t>
      </w:r>
      <w:r>
        <w:rPr>
          <w:rFonts w:ascii="新宋体" w:eastAsia="新宋体" w:hAnsi="新宋体" w:cs="仿宋_GB2312"/>
          <w:sz w:val="24"/>
        </w:rPr>
        <w:t>375.41</w:t>
      </w:r>
      <w:r>
        <w:rPr>
          <w:rFonts w:ascii="新宋体" w:eastAsia="新宋体" w:hAnsi="新宋体" w:cs="仿宋_GB2312" w:hint="eastAsia"/>
          <w:sz w:val="24"/>
        </w:rPr>
        <w:t>万元。与</w:t>
      </w:r>
      <w:r>
        <w:rPr>
          <w:rFonts w:ascii="新宋体" w:eastAsia="新宋体" w:hAnsi="新宋体" w:cs="仿宋_GB2312"/>
          <w:sz w:val="24"/>
        </w:rPr>
        <w:t>2015</w:t>
      </w:r>
      <w:r>
        <w:rPr>
          <w:rFonts w:ascii="新宋体" w:eastAsia="新宋体" w:hAnsi="新宋体" w:cs="仿宋_GB2312" w:hint="eastAsia"/>
          <w:sz w:val="24"/>
        </w:rPr>
        <w:t>年相比，财政拨款收、支总计各增加</w:t>
      </w:r>
      <w:r>
        <w:rPr>
          <w:rFonts w:ascii="新宋体" w:eastAsia="新宋体" w:hAnsi="新宋体" w:cs="仿宋_GB2312"/>
          <w:sz w:val="24"/>
        </w:rPr>
        <w:t>176.91</w:t>
      </w:r>
      <w:r>
        <w:rPr>
          <w:rFonts w:ascii="新宋体" w:eastAsia="新宋体" w:hAnsi="新宋体" w:cs="仿宋_GB2312" w:hint="eastAsia"/>
          <w:sz w:val="24"/>
        </w:rPr>
        <w:t>万元，增长</w:t>
      </w:r>
      <w:r>
        <w:rPr>
          <w:rFonts w:ascii="新宋体" w:eastAsia="新宋体" w:hAnsi="新宋体" w:cs="仿宋_GB2312"/>
          <w:sz w:val="24"/>
        </w:rPr>
        <w:t>89.12%</w:t>
      </w:r>
      <w:r>
        <w:rPr>
          <w:rFonts w:ascii="新宋体" w:eastAsia="新宋体" w:hAnsi="新宋体" w:cs="仿宋_GB2312" w:hint="eastAsia"/>
          <w:sz w:val="24"/>
        </w:rPr>
        <w:t>。</w:t>
      </w:r>
    </w:p>
    <w:p w:rsidR="00100D43" w:rsidRDefault="00100D43" w:rsidP="00090CA8">
      <w:pPr>
        <w:spacing w:line="360" w:lineRule="auto"/>
        <w:ind w:firstLineChars="200" w:firstLine="31680"/>
        <w:rPr>
          <w:rFonts w:ascii="新宋体" w:eastAsia="新宋体" w:hAnsi="新宋体" w:cs="仿宋_GB2312"/>
          <w:color w:val="FF0000"/>
          <w:sz w:val="24"/>
        </w:rPr>
      </w:pPr>
      <w:r w:rsidRPr="00F4786F">
        <w:rPr>
          <w:rFonts w:ascii="新宋体" w:eastAsia="新宋体" w:hAnsi="新宋体" w:cs="仿宋_GB2312"/>
          <w:noProof/>
          <w:color w:val="FF0000"/>
          <w:sz w:val="24"/>
        </w:rPr>
        <w:object w:dxaOrig="7287" w:dyaOrig="3005">
          <v:shape id="图表 3" o:spid="_x0000_i1027" type="#_x0000_t75" style="width:364.5pt;height:150.75pt;visibility:visible" o:ole="">
            <v:imagedata r:id="rId11" o:title="" cropbottom="-109f"/>
            <o:lock v:ext="edit" aspectratio="f"/>
          </v:shape>
          <o:OLEObject Type="Embed" ProgID="Excel.Chart.8" ShapeID="图表 3" DrawAspect="Content" ObjectID="_1572937523" r:id="rId12"/>
        </w:object>
      </w:r>
    </w:p>
    <w:p w:rsidR="00100D43" w:rsidRDefault="00100D43" w:rsidP="00090CA8">
      <w:pPr>
        <w:spacing w:line="360" w:lineRule="auto"/>
        <w:ind w:firstLineChars="200" w:firstLine="31680"/>
        <w:rPr>
          <w:rFonts w:ascii="新宋体" w:eastAsia="新宋体" w:hAnsi="新宋体" w:cs="仿宋_GB2312"/>
          <w:color w:val="FF0000"/>
          <w:sz w:val="24"/>
        </w:rPr>
      </w:pPr>
      <w:r>
        <w:rPr>
          <w:rFonts w:ascii="新宋体" w:eastAsia="新宋体" w:hAnsi="新宋体" w:cs="黑体" w:hint="eastAsia"/>
          <w:sz w:val="24"/>
        </w:rPr>
        <w:t>五、一般公共预算财政拨款支出决算情况</w:t>
      </w:r>
    </w:p>
    <w:p w:rsidR="00100D43" w:rsidRDefault="00100D43" w:rsidP="00090CA8">
      <w:pPr>
        <w:pStyle w:val="BodyText"/>
        <w:adjustRightInd w:val="0"/>
        <w:snapToGrid w:val="0"/>
        <w:spacing w:after="0" w:line="360" w:lineRule="auto"/>
        <w:ind w:firstLineChars="200" w:firstLine="31680"/>
        <w:rPr>
          <w:rFonts w:ascii="新宋体" w:eastAsia="新宋体" w:hAnsi="新宋体" w:cs="楷体_GB2312"/>
          <w:b/>
          <w:sz w:val="24"/>
        </w:rPr>
      </w:pPr>
      <w:r>
        <w:rPr>
          <w:rFonts w:ascii="新宋体" w:eastAsia="新宋体" w:hAnsi="新宋体" w:cs="楷体_GB2312" w:hint="eastAsia"/>
          <w:b/>
          <w:sz w:val="24"/>
        </w:rPr>
        <w:t>（一）一般公共预算财政拨款支出决算总体情况</w:t>
      </w:r>
    </w:p>
    <w:p w:rsidR="00100D43" w:rsidRDefault="00100D43" w:rsidP="00090CA8">
      <w:pPr>
        <w:spacing w:line="360" w:lineRule="auto"/>
        <w:ind w:firstLineChars="200" w:firstLine="31680"/>
        <w:rPr>
          <w:rFonts w:ascii="新宋体" w:eastAsia="新宋体" w:hAnsi="新宋体" w:cs="仿宋_GB2312"/>
          <w:color w:val="FF0000"/>
          <w:sz w:val="24"/>
        </w:rPr>
      </w:pPr>
      <w:r>
        <w:rPr>
          <w:rFonts w:ascii="新宋体" w:eastAsia="新宋体" w:hAnsi="新宋体" w:cs="仿宋_GB2312" w:hint="eastAsia"/>
          <w:sz w:val="24"/>
        </w:rPr>
        <w:t>市妇联</w:t>
      </w:r>
      <w:r>
        <w:rPr>
          <w:rFonts w:ascii="新宋体" w:eastAsia="新宋体" w:hAnsi="新宋体" w:cs="仿宋_GB2312"/>
          <w:sz w:val="24"/>
        </w:rPr>
        <w:t>2016</w:t>
      </w:r>
      <w:r>
        <w:rPr>
          <w:rFonts w:ascii="新宋体" w:eastAsia="新宋体" w:hAnsi="新宋体" w:cs="仿宋_GB2312" w:hint="eastAsia"/>
          <w:sz w:val="24"/>
        </w:rPr>
        <w:t>年度一般公共预算财政拨款支出</w:t>
      </w:r>
      <w:r>
        <w:rPr>
          <w:rFonts w:ascii="新宋体" w:eastAsia="新宋体" w:hAnsi="新宋体" w:cs="仿宋_GB2312"/>
          <w:sz w:val="24"/>
        </w:rPr>
        <w:t>301.3</w:t>
      </w:r>
      <w:r>
        <w:rPr>
          <w:rFonts w:ascii="新宋体" w:eastAsia="新宋体" w:hAnsi="新宋体" w:cs="仿宋_GB2312" w:hint="eastAsia"/>
          <w:sz w:val="24"/>
        </w:rPr>
        <w:t>万元，占本年支出合计的</w:t>
      </w:r>
      <w:r>
        <w:rPr>
          <w:rFonts w:ascii="新宋体" w:eastAsia="新宋体" w:hAnsi="新宋体" w:cs="仿宋_GB2312"/>
          <w:sz w:val="24"/>
        </w:rPr>
        <w:t>99.24%</w:t>
      </w:r>
      <w:r>
        <w:rPr>
          <w:rFonts w:ascii="新宋体" w:eastAsia="新宋体" w:hAnsi="新宋体" w:cs="仿宋_GB2312" w:hint="eastAsia"/>
          <w:sz w:val="24"/>
        </w:rPr>
        <w:t>。与</w:t>
      </w:r>
      <w:r>
        <w:rPr>
          <w:rFonts w:ascii="新宋体" w:eastAsia="新宋体" w:hAnsi="新宋体" w:cs="仿宋_GB2312"/>
          <w:sz w:val="24"/>
        </w:rPr>
        <w:t>2015</w:t>
      </w:r>
      <w:r>
        <w:rPr>
          <w:rFonts w:ascii="新宋体" w:eastAsia="新宋体" w:hAnsi="新宋体" w:cs="仿宋_GB2312" w:hint="eastAsia"/>
          <w:sz w:val="24"/>
        </w:rPr>
        <w:t>年相比，一般公共预算财政拨款增加</w:t>
      </w:r>
      <w:r>
        <w:rPr>
          <w:rFonts w:ascii="新宋体" w:eastAsia="新宋体" w:hAnsi="新宋体" w:cs="仿宋_GB2312"/>
          <w:sz w:val="24"/>
        </w:rPr>
        <w:t>136.61</w:t>
      </w:r>
      <w:r>
        <w:rPr>
          <w:rFonts w:ascii="新宋体" w:eastAsia="新宋体" w:hAnsi="新宋体" w:cs="仿宋_GB2312" w:hint="eastAsia"/>
          <w:sz w:val="24"/>
        </w:rPr>
        <w:t>万元，增长</w:t>
      </w:r>
      <w:r>
        <w:rPr>
          <w:rFonts w:ascii="新宋体" w:eastAsia="新宋体" w:hAnsi="新宋体" w:cs="仿宋_GB2312"/>
          <w:sz w:val="24"/>
        </w:rPr>
        <w:t>84.85%</w:t>
      </w:r>
      <w:r>
        <w:rPr>
          <w:rFonts w:ascii="新宋体" w:eastAsia="新宋体" w:hAnsi="新宋体" w:cs="仿宋_GB2312" w:hint="eastAsia"/>
          <w:sz w:val="24"/>
        </w:rPr>
        <w:t>。</w:t>
      </w:r>
    </w:p>
    <w:p w:rsidR="00100D43" w:rsidRDefault="00100D43" w:rsidP="00090CA8">
      <w:pPr>
        <w:spacing w:line="360" w:lineRule="auto"/>
        <w:ind w:firstLineChars="200" w:firstLine="31680"/>
        <w:rPr>
          <w:rFonts w:ascii="新宋体" w:eastAsia="新宋体" w:hAnsi="新宋体" w:cs="仿宋_GB2312"/>
          <w:color w:val="FF0000"/>
          <w:sz w:val="24"/>
        </w:rPr>
      </w:pPr>
      <w:r w:rsidRPr="00F4786F">
        <w:rPr>
          <w:rFonts w:ascii="新宋体" w:eastAsia="新宋体" w:hAnsi="新宋体" w:cs="仿宋_GB2312"/>
          <w:noProof/>
          <w:color w:val="FF0000"/>
          <w:sz w:val="24"/>
        </w:rPr>
        <w:object w:dxaOrig="7489" w:dyaOrig="3658">
          <v:shape id="图表 6" o:spid="_x0000_i1028" type="#_x0000_t75" style="width:374.25pt;height:183pt;visibility:visible" o:ole="">
            <v:imagedata r:id="rId13" o:title=""/>
            <o:lock v:ext="edit" aspectratio="f"/>
          </v:shape>
          <o:OLEObject Type="Embed" ProgID="Excel.Chart.8" ShapeID="图表 6" DrawAspect="Content" ObjectID="_1572937524" r:id="rId14"/>
        </w:object>
      </w:r>
    </w:p>
    <w:p w:rsidR="00100D43" w:rsidRDefault="00100D43" w:rsidP="00090CA8">
      <w:pPr>
        <w:spacing w:line="360" w:lineRule="auto"/>
        <w:ind w:firstLineChars="200" w:firstLine="31680"/>
        <w:rPr>
          <w:rFonts w:ascii="新宋体" w:eastAsia="新宋体" w:hAnsi="新宋体" w:cs="仿宋_GB2312"/>
          <w:color w:val="FF0000"/>
          <w:sz w:val="24"/>
        </w:rPr>
      </w:pPr>
      <w:r>
        <w:rPr>
          <w:rFonts w:ascii="新宋体" w:eastAsia="新宋体" w:hAnsi="新宋体" w:cs="楷体_GB2312" w:hint="eastAsia"/>
          <w:b/>
          <w:sz w:val="24"/>
        </w:rPr>
        <w:t>（二）一般公共预算财政拨款支出决算结构情况</w:t>
      </w:r>
    </w:p>
    <w:p w:rsidR="00100D43" w:rsidRDefault="00100D43" w:rsidP="00090CA8">
      <w:pPr>
        <w:spacing w:line="360" w:lineRule="auto"/>
        <w:ind w:firstLineChars="200" w:firstLine="31680"/>
        <w:rPr>
          <w:rFonts w:ascii="新宋体" w:eastAsia="新宋体" w:hAnsi="新宋体" w:cs="仿宋_GB2312"/>
          <w:color w:val="FF0000"/>
          <w:sz w:val="24"/>
        </w:rPr>
      </w:pPr>
      <w:r>
        <w:rPr>
          <w:rFonts w:ascii="新宋体" w:eastAsia="新宋体" w:hAnsi="新宋体" w:cs="仿宋_GB2312" w:hint="eastAsia"/>
          <w:sz w:val="24"/>
        </w:rPr>
        <w:t>市妇联</w:t>
      </w:r>
      <w:r>
        <w:rPr>
          <w:rFonts w:ascii="新宋体" w:eastAsia="新宋体" w:hAnsi="新宋体" w:cs="仿宋_GB2312"/>
          <w:sz w:val="24"/>
        </w:rPr>
        <w:t>2016</w:t>
      </w:r>
      <w:r>
        <w:rPr>
          <w:rFonts w:ascii="新宋体" w:eastAsia="新宋体" w:hAnsi="新宋体" w:cs="仿宋_GB2312" w:hint="eastAsia"/>
          <w:sz w:val="24"/>
        </w:rPr>
        <w:t>年一般公共预算财政拨款支出</w:t>
      </w:r>
      <w:r>
        <w:rPr>
          <w:rFonts w:ascii="新宋体" w:eastAsia="新宋体" w:hAnsi="新宋体" w:cs="仿宋_GB2312"/>
          <w:sz w:val="24"/>
        </w:rPr>
        <w:t>301.3</w:t>
      </w:r>
      <w:r>
        <w:rPr>
          <w:rFonts w:ascii="新宋体" w:eastAsia="新宋体" w:hAnsi="新宋体" w:cs="仿宋_GB2312" w:hint="eastAsia"/>
          <w:sz w:val="24"/>
        </w:rPr>
        <w:t>万元，主要用于以下方面</w:t>
      </w:r>
      <w:r>
        <w:rPr>
          <w:rFonts w:ascii="新宋体" w:eastAsia="新宋体" w:hAnsi="新宋体" w:cs="仿宋_GB2312"/>
          <w:sz w:val="24"/>
        </w:rPr>
        <w:t>:</w:t>
      </w:r>
      <w:r>
        <w:rPr>
          <w:rFonts w:ascii="新宋体" w:eastAsia="新宋体" w:hAnsi="新宋体" w:cs="仿宋_GB2312" w:hint="eastAsia"/>
          <w:sz w:val="24"/>
        </w:rPr>
        <w:t>一般公共服务支出</w:t>
      </w:r>
      <w:r>
        <w:rPr>
          <w:rFonts w:ascii="新宋体" w:eastAsia="新宋体" w:hAnsi="新宋体" w:cs="仿宋_GB2312"/>
          <w:sz w:val="24"/>
        </w:rPr>
        <w:t>153.35</w:t>
      </w:r>
      <w:r>
        <w:rPr>
          <w:rFonts w:ascii="新宋体" w:eastAsia="新宋体" w:hAnsi="新宋体" w:cs="仿宋_GB2312" w:hint="eastAsia"/>
          <w:sz w:val="24"/>
        </w:rPr>
        <w:t>万元，占</w:t>
      </w:r>
      <w:r>
        <w:rPr>
          <w:rFonts w:ascii="新宋体" w:eastAsia="新宋体" w:hAnsi="新宋体" w:cs="仿宋_GB2312"/>
          <w:sz w:val="24"/>
        </w:rPr>
        <w:t>51%</w:t>
      </w:r>
      <w:r>
        <w:rPr>
          <w:rFonts w:ascii="新宋体" w:eastAsia="新宋体" w:hAnsi="新宋体" w:cs="仿宋_GB2312" w:hint="eastAsia"/>
          <w:sz w:val="24"/>
        </w:rPr>
        <w:t>；教育支出</w:t>
      </w:r>
      <w:r>
        <w:rPr>
          <w:rFonts w:ascii="新宋体" w:eastAsia="新宋体" w:hAnsi="新宋体" w:cs="仿宋_GB2312"/>
          <w:sz w:val="24"/>
        </w:rPr>
        <w:t>0.64</w:t>
      </w:r>
      <w:r>
        <w:rPr>
          <w:rFonts w:ascii="新宋体" w:eastAsia="新宋体" w:hAnsi="新宋体" w:cs="仿宋_GB2312" w:hint="eastAsia"/>
          <w:sz w:val="24"/>
        </w:rPr>
        <w:t>万元，占</w:t>
      </w:r>
      <w:r>
        <w:rPr>
          <w:rFonts w:ascii="新宋体" w:eastAsia="新宋体" w:hAnsi="新宋体" w:cs="仿宋_GB2312"/>
          <w:sz w:val="24"/>
        </w:rPr>
        <w:t>0.21%</w:t>
      </w:r>
      <w:r>
        <w:rPr>
          <w:rFonts w:ascii="新宋体" w:eastAsia="新宋体" w:hAnsi="新宋体" w:cs="仿宋_GB2312" w:hint="eastAsia"/>
          <w:sz w:val="24"/>
        </w:rPr>
        <w:t>；社会保障和就业支出</w:t>
      </w:r>
      <w:r>
        <w:rPr>
          <w:rFonts w:ascii="新宋体" w:eastAsia="新宋体" w:hAnsi="新宋体" w:cs="仿宋_GB2312"/>
          <w:sz w:val="24"/>
        </w:rPr>
        <w:t>5.93</w:t>
      </w:r>
      <w:r>
        <w:rPr>
          <w:rFonts w:ascii="新宋体" w:eastAsia="新宋体" w:hAnsi="新宋体" w:cs="仿宋_GB2312" w:hint="eastAsia"/>
          <w:sz w:val="24"/>
        </w:rPr>
        <w:t>万元，占</w:t>
      </w:r>
      <w:r>
        <w:rPr>
          <w:rFonts w:ascii="新宋体" w:eastAsia="新宋体" w:hAnsi="新宋体" w:cs="仿宋_GB2312"/>
          <w:sz w:val="24"/>
        </w:rPr>
        <w:t>1.97%</w:t>
      </w:r>
      <w:r>
        <w:rPr>
          <w:rFonts w:ascii="新宋体" w:eastAsia="新宋体" w:hAnsi="新宋体" w:cs="仿宋_GB2312" w:hint="eastAsia"/>
          <w:sz w:val="24"/>
        </w:rPr>
        <w:t>；医疗卫生支出</w:t>
      </w:r>
      <w:r>
        <w:rPr>
          <w:rFonts w:ascii="新宋体" w:eastAsia="新宋体" w:hAnsi="新宋体" w:cs="仿宋_GB2312"/>
          <w:sz w:val="24"/>
        </w:rPr>
        <w:t>2.58</w:t>
      </w:r>
      <w:r>
        <w:rPr>
          <w:rFonts w:ascii="新宋体" w:eastAsia="新宋体" w:hAnsi="新宋体" w:cs="仿宋_GB2312" w:hint="eastAsia"/>
          <w:sz w:val="24"/>
        </w:rPr>
        <w:t>万元，占</w:t>
      </w:r>
      <w:r>
        <w:rPr>
          <w:rFonts w:ascii="新宋体" w:eastAsia="新宋体" w:hAnsi="新宋体" w:cs="仿宋_GB2312"/>
          <w:sz w:val="24"/>
        </w:rPr>
        <w:t>0.86%</w:t>
      </w:r>
      <w:r>
        <w:rPr>
          <w:rFonts w:ascii="新宋体" w:eastAsia="新宋体" w:hAnsi="新宋体" w:cs="仿宋_GB2312" w:hint="eastAsia"/>
          <w:sz w:val="24"/>
        </w:rPr>
        <w:t>；农林水支出</w:t>
      </w:r>
      <w:r>
        <w:rPr>
          <w:rFonts w:ascii="新宋体" w:eastAsia="新宋体" w:hAnsi="新宋体" w:cs="仿宋_GB2312"/>
          <w:sz w:val="24"/>
        </w:rPr>
        <w:t>133.67</w:t>
      </w:r>
      <w:r>
        <w:rPr>
          <w:rFonts w:ascii="新宋体" w:eastAsia="新宋体" w:hAnsi="新宋体" w:cs="仿宋_GB2312" w:hint="eastAsia"/>
          <w:sz w:val="24"/>
        </w:rPr>
        <w:t>万元，占</w:t>
      </w:r>
      <w:r>
        <w:rPr>
          <w:rFonts w:ascii="新宋体" w:eastAsia="新宋体" w:hAnsi="新宋体" w:cs="仿宋_GB2312"/>
          <w:sz w:val="24"/>
        </w:rPr>
        <w:t>44.36%</w:t>
      </w:r>
      <w:r>
        <w:rPr>
          <w:rFonts w:ascii="新宋体" w:eastAsia="新宋体" w:hAnsi="新宋体" w:cs="仿宋_GB2312" w:hint="eastAsia"/>
          <w:sz w:val="24"/>
        </w:rPr>
        <w:t>；住房保障支出</w:t>
      </w:r>
      <w:r>
        <w:rPr>
          <w:rFonts w:ascii="新宋体" w:eastAsia="新宋体" w:hAnsi="新宋体" w:cs="仿宋_GB2312"/>
          <w:sz w:val="24"/>
        </w:rPr>
        <w:t>5.12</w:t>
      </w:r>
      <w:r>
        <w:rPr>
          <w:rFonts w:ascii="新宋体" w:eastAsia="新宋体" w:hAnsi="新宋体" w:cs="仿宋_GB2312" w:hint="eastAsia"/>
          <w:sz w:val="24"/>
        </w:rPr>
        <w:t>万元，占</w:t>
      </w:r>
      <w:r>
        <w:rPr>
          <w:rFonts w:ascii="新宋体" w:eastAsia="新宋体" w:hAnsi="新宋体" w:cs="仿宋_GB2312"/>
          <w:sz w:val="24"/>
        </w:rPr>
        <w:t>1.7%</w:t>
      </w:r>
      <w:r>
        <w:rPr>
          <w:rFonts w:ascii="新宋体" w:eastAsia="新宋体" w:hAnsi="新宋体" w:cs="仿宋_GB2312" w:hint="eastAsia"/>
          <w:sz w:val="24"/>
        </w:rPr>
        <w:t>。</w:t>
      </w:r>
    </w:p>
    <w:p w:rsidR="00100D43" w:rsidRDefault="00100D43" w:rsidP="00090CA8">
      <w:pPr>
        <w:spacing w:line="360" w:lineRule="auto"/>
        <w:ind w:firstLineChars="200" w:firstLine="31680"/>
        <w:rPr>
          <w:rFonts w:ascii="新宋体" w:eastAsia="新宋体" w:hAnsi="新宋体" w:cs="仿宋_GB2312"/>
          <w:color w:val="FF0000"/>
          <w:sz w:val="24"/>
        </w:rPr>
      </w:pPr>
      <w:r w:rsidRPr="00F4786F">
        <w:rPr>
          <w:rFonts w:ascii="新宋体" w:eastAsia="新宋体" w:hAnsi="新宋体" w:cs="仿宋_GB2312"/>
          <w:noProof/>
          <w:color w:val="FF0000"/>
          <w:sz w:val="24"/>
        </w:rPr>
        <w:object w:dxaOrig="7527" w:dyaOrig="3178">
          <v:shape id="图表 7" o:spid="_x0000_i1029" type="#_x0000_t75" style="width:376.5pt;height:159pt;visibility:visible" o:ole="">
            <v:imagedata r:id="rId15" o:title=""/>
            <o:lock v:ext="edit" aspectratio="f"/>
          </v:shape>
          <o:OLEObject Type="Embed" ProgID="Excel.Chart.8" ShapeID="图表 7" DrawAspect="Content" ObjectID="_1572937525" r:id="rId16"/>
        </w:object>
      </w:r>
    </w:p>
    <w:p w:rsidR="00100D43" w:rsidRDefault="00100D43" w:rsidP="00090CA8">
      <w:pPr>
        <w:pStyle w:val="BodyText"/>
        <w:adjustRightInd w:val="0"/>
        <w:snapToGrid w:val="0"/>
        <w:spacing w:after="0" w:line="360" w:lineRule="auto"/>
        <w:ind w:firstLineChars="200" w:firstLine="31680"/>
        <w:rPr>
          <w:rFonts w:ascii="新宋体" w:eastAsia="新宋体" w:hAnsi="新宋体" w:cs="楷体_GB2312"/>
          <w:b/>
          <w:sz w:val="24"/>
        </w:rPr>
      </w:pPr>
      <w:r>
        <w:rPr>
          <w:rFonts w:ascii="新宋体" w:eastAsia="新宋体" w:hAnsi="新宋体" w:cs="楷体_GB2312" w:hint="eastAsia"/>
          <w:b/>
          <w:sz w:val="24"/>
        </w:rPr>
        <w:t>（三）一般公共预算财政拨款支出决算具体情况</w:t>
      </w:r>
    </w:p>
    <w:p w:rsidR="00100D43" w:rsidRDefault="00100D43" w:rsidP="00090CA8">
      <w:pPr>
        <w:spacing w:line="360" w:lineRule="auto"/>
        <w:ind w:firstLineChars="200" w:firstLine="31680"/>
        <w:rPr>
          <w:rFonts w:ascii="新宋体" w:eastAsia="新宋体" w:hAnsi="新宋体" w:cs="仿宋_GB2312"/>
          <w:sz w:val="24"/>
        </w:rPr>
      </w:pPr>
      <w:r>
        <w:rPr>
          <w:rStyle w:val="Strong"/>
          <w:rFonts w:ascii="新宋体" w:eastAsia="新宋体" w:hAnsi="新宋体" w:cs="仿宋_GB2312"/>
          <w:bCs/>
          <w:sz w:val="24"/>
        </w:rPr>
        <w:t>1.</w:t>
      </w:r>
      <w:r>
        <w:rPr>
          <w:rStyle w:val="Strong"/>
          <w:rFonts w:ascii="新宋体" w:eastAsia="新宋体" w:hAnsi="新宋体" w:cs="仿宋_GB2312" w:hint="eastAsia"/>
          <w:bCs/>
          <w:sz w:val="24"/>
        </w:rPr>
        <w:t>一般公共服务（类）群众团体事务（款）行政运行（项）</w:t>
      </w:r>
      <w:r>
        <w:rPr>
          <w:rStyle w:val="Strong"/>
          <w:rFonts w:ascii="新宋体" w:eastAsia="新宋体" w:hAnsi="新宋体" w:cs="仿宋_GB2312"/>
          <w:bCs/>
          <w:sz w:val="24"/>
        </w:rPr>
        <w:t>:</w:t>
      </w:r>
      <w:r>
        <w:rPr>
          <w:rFonts w:ascii="新宋体" w:eastAsia="新宋体" w:hAnsi="新宋体" w:cs="仿宋_GB2312"/>
          <w:sz w:val="24"/>
        </w:rPr>
        <w:t>2016</w:t>
      </w:r>
      <w:r>
        <w:rPr>
          <w:rFonts w:ascii="新宋体" w:eastAsia="新宋体" w:hAnsi="新宋体" w:cs="仿宋_GB2312" w:hint="eastAsia"/>
          <w:sz w:val="24"/>
        </w:rPr>
        <w:t>年决算数为</w:t>
      </w:r>
      <w:r>
        <w:rPr>
          <w:rFonts w:ascii="新宋体" w:eastAsia="新宋体" w:hAnsi="新宋体" w:cs="仿宋_GB2312"/>
          <w:sz w:val="24"/>
        </w:rPr>
        <w:t>91.85</w:t>
      </w:r>
      <w:r>
        <w:rPr>
          <w:rFonts w:ascii="新宋体" w:eastAsia="新宋体" w:hAnsi="新宋体" w:cs="仿宋_GB2312" w:hint="eastAsia"/>
          <w:sz w:val="24"/>
        </w:rPr>
        <w:t>万元，完成预算</w:t>
      </w:r>
      <w:r>
        <w:rPr>
          <w:rFonts w:ascii="新宋体" w:eastAsia="新宋体" w:hAnsi="新宋体" w:cs="仿宋_GB2312"/>
          <w:sz w:val="24"/>
        </w:rPr>
        <w:t>100%</w:t>
      </w:r>
      <w:r>
        <w:rPr>
          <w:rFonts w:ascii="新宋体" w:eastAsia="新宋体" w:hAnsi="新宋体" w:cs="仿宋_GB2312" w:hint="eastAsia"/>
          <w:sz w:val="24"/>
        </w:rPr>
        <w:t>；</w:t>
      </w:r>
      <w:r>
        <w:rPr>
          <w:rStyle w:val="Strong"/>
          <w:rFonts w:ascii="新宋体" w:eastAsia="新宋体" w:hAnsi="新宋体" w:cs="仿宋_GB2312" w:hint="eastAsia"/>
          <w:bCs/>
          <w:sz w:val="24"/>
        </w:rPr>
        <w:t>一般行政管理事务（项）：</w:t>
      </w:r>
      <w:r>
        <w:rPr>
          <w:rFonts w:ascii="新宋体" w:eastAsia="新宋体" w:hAnsi="新宋体" w:cs="仿宋_GB2312"/>
          <w:sz w:val="24"/>
        </w:rPr>
        <w:t>2016</w:t>
      </w:r>
      <w:r>
        <w:rPr>
          <w:rFonts w:ascii="新宋体" w:eastAsia="新宋体" w:hAnsi="新宋体" w:cs="仿宋_GB2312" w:hint="eastAsia"/>
          <w:sz w:val="24"/>
        </w:rPr>
        <w:t>年决算数为</w:t>
      </w:r>
      <w:r>
        <w:rPr>
          <w:rFonts w:ascii="新宋体" w:eastAsia="新宋体" w:hAnsi="新宋体" w:cs="仿宋_GB2312"/>
          <w:sz w:val="24"/>
        </w:rPr>
        <w:t>61.5</w:t>
      </w:r>
      <w:r>
        <w:rPr>
          <w:rFonts w:ascii="新宋体" w:eastAsia="新宋体" w:hAnsi="新宋体" w:cs="仿宋_GB2312" w:hint="eastAsia"/>
          <w:sz w:val="24"/>
        </w:rPr>
        <w:t>万元，完成预算</w:t>
      </w:r>
      <w:r>
        <w:rPr>
          <w:rFonts w:ascii="新宋体" w:eastAsia="新宋体" w:hAnsi="新宋体" w:cs="仿宋_GB2312"/>
          <w:sz w:val="24"/>
        </w:rPr>
        <w:t>100%</w:t>
      </w:r>
      <w:r>
        <w:rPr>
          <w:rFonts w:ascii="新宋体" w:eastAsia="新宋体" w:hAnsi="新宋体" w:cs="仿宋_GB2312" w:hint="eastAsia"/>
          <w:sz w:val="24"/>
        </w:rPr>
        <w:t>。</w:t>
      </w:r>
    </w:p>
    <w:p w:rsidR="00100D43" w:rsidRDefault="00100D43" w:rsidP="00090CA8">
      <w:pPr>
        <w:spacing w:line="360" w:lineRule="auto"/>
        <w:ind w:firstLineChars="200" w:firstLine="31680"/>
        <w:rPr>
          <w:rFonts w:ascii="新宋体" w:eastAsia="新宋体" w:hAnsi="新宋体" w:cs="仿宋_GB2312"/>
          <w:sz w:val="24"/>
        </w:rPr>
      </w:pPr>
      <w:r>
        <w:rPr>
          <w:rStyle w:val="Strong"/>
          <w:rFonts w:ascii="新宋体" w:eastAsia="新宋体" w:hAnsi="新宋体" w:cs="仿宋_GB2312"/>
          <w:bCs/>
          <w:sz w:val="24"/>
        </w:rPr>
        <w:t>2.</w:t>
      </w:r>
      <w:r>
        <w:rPr>
          <w:rStyle w:val="Strong"/>
          <w:rFonts w:ascii="新宋体" w:eastAsia="新宋体" w:hAnsi="新宋体" w:cs="仿宋_GB2312" w:hint="eastAsia"/>
          <w:bCs/>
          <w:sz w:val="24"/>
        </w:rPr>
        <w:t>教育（类）进修及培训（款）培训支出（项）</w:t>
      </w:r>
      <w:r>
        <w:rPr>
          <w:rStyle w:val="Strong"/>
          <w:rFonts w:ascii="新宋体" w:eastAsia="新宋体" w:hAnsi="新宋体" w:cs="仿宋_GB2312"/>
          <w:bCs/>
          <w:sz w:val="24"/>
        </w:rPr>
        <w:t>:</w:t>
      </w:r>
      <w:r>
        <w:rPr>
          <w:rFonts w:ascii="新宋体" w:eastAsia="新宋体" w:hAnsi="新宋体" w:cs="仿宋_GB2312"/>
          <w:sz w:val="24"/>
        </w:rPr>
        <w:t>2016</w:t>
      </w:r>
      <w:r>
        <w:rPr>
          <w:rFonts w:ascii="新宋体" w:eastAsia="新宋体" w:hAnsi="新宋体" w:cs="仿宋_GB2312" w:hint="eastAsia"/>
          <w:sz w:val="24"/>
        </w:rPr>
        <w:t>年决算数为</w:t>
      </w:r>
      <w:r>
        <w:rPr>
          <w:rFonts w:ascii="新宋体" w:eastAsia="新宋体" w:hAnsi="新宋体" w:cs="仿宋_GB2312"/>
          <w:sz w:val="24"/>
        </w:rPr>
        <w:t>0.64</w:t>
      </w:r>
      <w:r>
        <w:rPr>
          <w:rFonts w:ascii="新宋体" w:eastAsia="新宋体" w:hAnsi="新宋体" w:cs="仿宋_GB2312" w:hint="eastAsia"/>
          <w:sz w:val="24"/>
        </w:rPr>
        <w:t>万元，完成预算</w:t>
      </w:r>
      <w:r>
        <w:rPr>
          <w:rFonts w:ascii="新宋体" w:eastAsia="新宋体" w:hAnsi="新宋体" w:cs="仿宋_GB2312"/>
          <w:sz w:val="24"/>
        </w:rPr>
        <w:t>100%</w:t>
      </w:r>
      <w:r>
        <w:rPr>
          <w:rFonts w:ascii="新宋体" w:eastAsia="新宋体" w:hAnsi="新宋体" w:cs="仿宋_GB2312" w:hint="eastAsia"/>
          <w:sz w:val="24"/>
        </w:rPr>
        <w:t>。</w:t>
      </w:r>
    </w:p>
    <w:p w:rsidR="00100D43" w:rsidRDefault="00100D43" w:rsidP="00090CA8">
      <w:pPr>
        <w:spacing w:line="360" w:lineRule="auto"/>
        <w:ind w:firstLineChars="200" w:firstLine="31680"/>
        <w:rPr>
          <w:rFonts w:ascii="新宋体" w:eastAsia="新宋体" w:hAnsi="新宋体" w:cs="仿宋_GB2312"/>
          <w:sz w:val="24"/>
        </w:rPr>
      </w:pPr>
      <w:r>
        <w:rPr>
          <w:rStyle w:val="Strong"/>
          <w:rFonts w:ascii="新宋体" w:eastAsia="新宋体" w:hAnsi="新宋体" w:cs="仿宋_GB2312"/>
          <w:bCs/>
          <w:sz w:val="24"/>
        </w:rPr>
        <w:t xml:space="preserve">3. </w:t>
      </w:r>
      <w:r>
        <w:rPr>
          <w:rStyle w:val="Strong"/>
          <w:rFonts w:ascii="新宋体" w:eastAsia="新宋体" w:hAnsi="新宋体" w:cs="仿宋_GB2312" w:hint="eastAsia"/>
          <w:bCs/>
          <w:sz w:val="24"/>
        </w:rPr>
        <w:t>社会保障和就业（类）行政事业单位离退休（款）机关事业单位基本养老保险缴费支出（项）</w:t>
      </w:r>
      <w:r>
        <w:rPr>
          <w:rStyle w:val="Strong"/>
          <w:rFonts w:ascii="新宋体" w:eastAsia="新宋体" w:hAnsi="新宋体" w:cs="仿宋_GB2312"/>
          <w:bCs/>
          <w:sz w:val="24"/>
        </w:rPr>
        <w:t>:</w:t>
      </w:r>
      <w:r>
        <w:rPr>
          <w:rFonts w:ascii="新宋体" w:eastAsia="新宋体" w:hAnsi="新宋体" w:cs="仿宋_GB2312"/>
          <w:sz w:val="24"/>
        </w:rPr>
        <w:t>2016</w:t>
      </w:r>
      <w:r>
        <w:rPr>
          <w:rFonts w:ascii="新宋体" w:eastAsia="新宋体" w:hAnsi="新宋体" w:cs="仿宋_GB2312" w:hint="eastAsia"/>
          <w:sz w:val="24"/>
        </w:rPr>
        <w:t>年决算数为</w:t>
      </w:r>
      <w:r>
        <w:rPr>
          <w:rFonts w:ascii="新宋体" w:eastAsia="新宋体" w:hAnsi="新宋体" w:cs="仿宋_GB2312"/>
          <w:sz w:val="24"/>
        </w:rPr>
        <w:t>5.93</w:t>
      </w:r>
      <w:r>
        <w:rPr>
          <w:rFonts w:ascii="新宋体" w:eastAsia="新宋体" w:hAnsi="新宋体" w:cs="仿宋_GB2312" w:hint="eastAsia"/>
          <w:sz w:val="24"/>
        </w:rPr>
        <w:t>万元，完成预算</w:t>
      </w:r>
      <w:r>
        <w:rPr>
          <w:rFonts w:ascii="新宋体" w:eastAsia="新宋体" w:hAnsi="新宋体" w:cs="仿宋_GB2312"/>
          <w:sz w:val="24"/>
        </w:rPr>
        <w:t>100%</w:t>
      </w:r>
      <w:r>
        <w:rPr>
          <w:rFonts w:ascii="新宋体" w:eastAsia="新宋体" w:hAnsi="新宋体" w:cs="仿宋_GB2312" w:hint="eastAsia"/>
          <w:sz w:val="24"/>
        </w:rPr>
        <w:t>。</w:t>
      </w:r>
    </w:p>
    <w:p w:rsidR="00100D43" w:rsidRDefault="00100D43" w:rsidP="00090CA8">
      <w:pPr>
        <w:spacing w:line="360" w:lineRule="auto"/>
        <w:ind w:firstLineChars="200" w:firstLine="31680"/>
        <w:rPr>
          <w:rFonts w:ascii="新宋体" w:eastAsia="新宋体" w:hAnsi="新宋体" w:cs="仿宋_GB2312"/>
          <w:sz w:val="24"/>
        </w:rPr>
      </w:pPr>
      <w:r>
        <w:rPr>
          <w:rStyle w:val="Strong"/>
          <w:rFonts w:ascii="新宋体" w:eastAsia="新宋体" w:hAnsi="新宋体" w:cs="仿宋_GB2312"/>
          <w:bCs/>
          <w:sz w:val="24"/>
        </w:rPr>
        <w:t xml:space="preserve">4. </w:t>
      </w:r>
      <w:r>
        <w:rPr>
          <w:rStyle w:val="Strong"/>
          <w:rFonts w:ascii="新宋体" w:eastAsia="新宋体" w:hAnsi="新宋体" w:cs="仿宋_GB2312" w:hint="eastAsia"/>
          <w:bCs/>
          <w:sz w:val="24"/>
        </w:rPr>
        <w:t>医疗卫生与计划生育（类）医疗保障（款）行政单位医疗（项）</w:t>
      </w:r>
      <w:r>
        <w:rPr>
          <w:rStyle w:val="Strong"/>
          <w:rFonts w:ascii="新宋体" w:eastAsia="新宋体" w:hAnsi="新宋体" w:cs="仿宋_GB2312"/>
          <w:bCs/>
          <w:sz w:val="24"/>
        </w:rPr>
        <w:t>:</w:t>
      </w:r>
      <w:r>
        <w:rPr>
          <w:rFonts w:ascii="新宋体" w:eastAsia="新宋体" w:hAnsi="新宋体" w:cs="仿宋_GB2312"/>
          <w:sz w:val="24"/>
        </w:rPr>
        <w:t>2016</w:t>
      </w:r>
      <w:r>
        <w:rPr>
          <w:rFonts w:ascii="新宋体" w:eastAsia="新宋体" w:hAnsi="新宋体" w:cs="仿宋_GB2312" w:hint="eastAsia"/>
          <w:sz w:val="24"/>
        </w:rPr>
        <w:t>年决算数为</w:t>
      </w:r>
      <w:r>
        <w:rPr>
          <w:rFonts w:ascii="新宋体" w:eastAsia="新宋体" w:hAnsi="新宋体" w:cs="仿宋_GB2312"/>
          <w:sz w:val="24"/>
        </w:rPr>
        <w:t>2.58</w:t>
      </w:r>
      <w:r>
        <w:rPr>
          <w:rFonts w:ascii="新宋体" w:eastAsia="新宋体" w:hAnsi="新宋体" w:cs="仿宋_GB2312" w:hint="eastAsia"/>
          <w:sz w:val="24"/>
        </w:rPr>
        <w:t>万元，完成预算</w:t>
      </w:r>
      <w:r>
        <w:rPr>
          <w:rFonts w:ascii="新宋体" w:eastAsia="新宋体" w:hAnsi="新宋体" w:cs="仿宋_GB2312"/>
          <w:sz w:val="24"/>
        </w:rPr>
        <w:t>100%</w:t>
      </w:r>
      <w:r>
        <w:rPr>
          <w:rFonts w:ascii="新宋体" w:eastAsia="新宋体" w:hAnsi="新宋体" w:cs="仿宋_GB2312" w:hint="eastAsia"/>
          <w:sz w:val="24"/>
        </w:rPr>
        <w:t>。</w:t>
      </w:r>
    </w:p>
    <w:p w:rsidR="00100D43" w:rsidRDefault="00100D43" w:rsidP="00090CA8">
      <w:pPr>
        <w:spacing w:line="360" w:lineRule="auto"/>
        <w:ind w:firstLineChars="200" w:firstLine="31680"/>
        <w:rPr>
          <w:rFonts w:ascii="新宋体" w:eastAsia="新宋体" w:hAnsi="新宋体" w:cs="仿宋_GB2312"/>
          <w:sz w:val="24"/>
        </w:rPr>
      </w:pPr>
      <w:r>
        <w:rPr>
          <w:rStyle w:val="Strong"/>
          <w:rFonts w:ascii="新宋体" w:eastAsia="新宋体" w:hAnsi="新宋体" w:cs="仿宋_GB2312"/>
          <w:bCs/>
          <w:sz w:val="24"/>
        </w:rPr>
        <w:t>5.</w:t>
      </w:r>
      <w:r>
        <w:rPr>
          <w:rStyle w:val="Strong"/>
          <w:rFonts w:ascii="新宋体" w:eastAsia="新宋体" w:hAnsi="新宋体" w:cs="仿宋_GB2312" w:hint="eastAsia"/>
          <w:bCs/>
          <w:sz w:val="24"/>
        </w:rPr>
        <w:t>农林水支出（类）普惠金融发展支出（款）小额担保贷款贴息（项）</w:t>
      </w:r>
      <w:r>
        <w:rPr>
          <w:rStyle w:val="Strong"/>
          <w:rFonts w:ascii="新宋体" w:eastAsia="新宋体" w:hAnsi="新宋体" w:cs="仿宋_GB2312"/>
          <w:bCs/>
          <w:sz w:val="24"/>
        </w:rPr>
        <w:t>:</w:t>
      </w:r>
      <w:r>
        <w:rPr>
          <w:rFonts w:ascii="新宋体" w:eastAsia="新宋体" w:hAnsi="新宋体" w:cs="仿宋_GB2312"/>
          <w:sz w:val="24"/>
        </w:rPr>
        <w:t>2016</w:t>
      </w:r>
      <w:r>
        <w:rPr>
          <w:rFonts w:ascii="新宋体" w:eastAsia="新宋体" w:hAnsi="新宋体" w:cs="仿宋_GB2312" w:hint="eastAsia"/>
          <w:sz w:val="24"/>
        </w:rPr>
        <w:t>年决算数为</w:t>
      </w:r>
      <w:r>
        <w:rPr>
          <w:rFonts w:ascii="新宋体" w:eastAsia="新宋体" w:hAnsi="新宋体" w:cs="仿宋_GB2312"/>
          <w:sz w:val="24"/>
        </w:rPr>
        <w:t>108.69</w:t>
      </w:r>
      <w:r>
        <w:rPr>
          <w:rFonts w:ascii="新宋体" w:eastAsia="新宋体" w:hAnsi="新宋体" w:cs="仿宋_GB2312" w:hint="eastAsia"/>
          <w:sz w:val="24"/>
        </w:rPr>
        <w:t>元，完成预算</w:t>
      </w:r>
      <w:r>
        <w:rPr>
          <w:rFonts w:ascii="新宋体" w:eastAsia="新宋体" w:hAnsi="新宋体" w:cs="仿宋_GB2312"/>
          <w:sz w:val="24"/>
        </w:rPr>
        <w:t>100%</w:t>
      </w:r>
      <w:r>
        <w:rPr>
          <w:rFonts w:ascii="新宋体" w:eastAsia="新宋体" w:hAnsi="新宋体" w:cs="仿宋_GB2312" w:hint="eastAsia"/>
          <w:sz w:val="24"/>
        </w:rPr>
        <w:t>；其他普惠金融发展支出</w:t>
      </w:r>
      <w:r>
        <w:rPr>
          <w:rFonts w:ascii="新宋体" w:eastAsia="新宋体" w:hAnsi="新宋体" w:cs="仿宋_GB2312"/>
          <w:sz w:val="24"/>
        </w:rPr>
        <w:t>24.98</w:t>
      </w:r>
      <w:r>
        <w:rPr>
          <w:rFonts w:ascii="新宋体" w:eastAsia="新宋体" w:hAnsi="新宋体" w:cs="仿宋_GB2312" w:hint="eastAsia"/>
          <w:sz w:val="24"/>
        </w:rPr>
        <w:t>万元，完成预算</w:t>
      </w:r>
      <w:r>
        <w:rPr>
          <w:rFonts w:ascii="新宋体" w:eastAsia="新宋体" w:hAnsi="新宋体" w:cs="仿宋_GB2312"/>
          <w:sz w:val="24"/>
        </w:rPr>
        <w:t>100%</w:t>
      </w:r>
      <w:r>
        <w:rPr>
          <w:rFonts w:ascii="新宋体" w:eastAsia="新宋体" w:hAnsi="新宋体" w:cs="仿宋_GB2312" w:hint="eastAsia"/>
          <w:sz w:val="24"/>
        </w:rPr>
        <w:t>。</w:t>
      </w:r>
    </w:p>
    <w:p w:rsidR="00100D43" w:rsidRDefault="00100D43" w:rsidP="00090CA8">
      <w:pPr>
        <w:spacing w:line="360" w:lineRule="auto"/>
        <w:ind w:firstLineChars="200" w:firstLine="31680"/>
        <w:rPr>
          <w:rFonts w:ascii="新宋体" w:eastAsia="新宋体" w:hAnsi="新宋体" w:cs="仿宋_GB2312"/>
          <w:color w:val="FF0000"/>
          <w:sz w:val="24"/>
        </w:rPr>
      </w:pPr>
      <w:r>
        <w:rPr>
          <w:rStyle w:val="Strong"/>
          <w:rFonts w:ascii="新宋体" w:eastAsia="新宋体" w:hAnsi="新宋体" w:cs="仿宋_GB2312"/>
          <w:bCs/>
          <w:sz w:val="24"/>
        </w:rPr>
        <w:t>6.</w:t>
      </w:r>
      <w:r>
        <w:rPr>
          <w:rStyle w:val="Strong"/>
          <w:rFonts w:ascii="新宋体" w:eastAsia="新宋体" w:hAnsi="新宋体" w:cs="仿宋_GB2312" w:hint="eastAsia"/>
          <w:bCs/>
          <w:sz w:val="24"/>
        </w:rPr>
        <w:t>住房保障支出（类）住房改革支出（款）住房公积金（项）</w:t>
      </w:r>
      <w:r>
        <w:rPr>
          <w:rStyle w:val="Strong"/>
          <w:rFonts w:ascii="新宋体" w:eastAsia="新宋体" w:hAnsi="新宋体" w:cs="仿宋_GB2312"/>
          <w:bCs/>
          <w:sz w:val="24"/>
        </w:rPr>
        <w:t>:</w:t>
      </w:r>
      <w:r>
        <w:rPr>
          <w:rFonts w:ascii="新宋体" w:eastAsia="新宋体" w:hAnsi="新宋体" w:cs="仿宋_GB2312"/>
          <w:sz w:val="24"/>
        </w:rPr>
        <w:t>2016</w:t>
      </w:r>
      <w:r>
        <w:rPr>
          <w:rFonts w:ascii="新宋体" w:eastAsia="新宋体" w:hAnsi="新宋体" w:cs="仿宋_GB2312" w:hint="eastAsia"/>
          <w:sz w:val="24"/>
        </w:rPr>
        <w:t>年决算数为</w:t>
      </w:r>
      <w:r>
        <w:rPr>
          <w:rFonts w:ascii="新宋体" w:eastAsia="新宋体" w:hAnsi="新宋体" w:cs="仿宋_GB2312"/>
          <w:sz w:val="24"/>
        </w:rPr>
        <w:t>5.12</w:t>
      </w:r>
      <w:r>
        <w:rPr>
          <w:rFonts w:ascii="新宋体" w:eastAsia="新宋体" w:hAnsi="新宋体" w:cs="仿宋_GB2312" w:hint="eastAsia"/>
          <w:sz w:val="24"/>
        </w:rPr>
        <w:t>万元，完成预算</w:t>
      </w:r>
      <w:r>
        <w:rPr>
          <w:rFonts w:ascii="新宋体" w:eastAsia="新宋体" w:hAnsi="新宋体" w:cs="仿宋_GB2312"/>
          <w:sz w:val="24"/>
        </w:rPr>
        <w:t>100%</w:t>
      </w:r>
      <w:r>
        <w:rPr>
          <w:rFonts w:ascii="新宋体" w:eastAsia="新宋体" w:hAnsi="新宋体" w:cs="仿宋_GB2312" w:hint="eastAsia"/>
          <w:sz w:val="24"/>
        </w:rPr>
        <w:t>。</w:t>
      </w:r>
    </w:p>
    <w:p w:rsidR="00100D43" w:rsidRDefault="00100D43" w:rsidP="00090CA8">
      <w:pPr>
        <w:spacing w:line="360" w:lineRule="auto"/>
        <w:ind w:firstLineChars="200" w:firstLine="31680"/>
        <w:rPr>
          <w:rFonts w:ascii="新宋体" w:eastAsia="新宋体" w:hAnsi="新宋体" w:cs="黑体"/>
          <w:sz w:val="24"/>
        </w:rPr>
      </w:pPr>
      <w:r>
        <w:rPr>
          <w:rFonts w:ascii="新宋体" w:eastAsia="新宋体" w:hAnsi="新宋体" w:cs="黑体" w:hint="eastAsia"/>
          <w:sz w:val="24"/>
        </w:rPr>
        <w:t>六、一般公共预算财政拨款基本支出决算情况</w:t>
      </w:r>
    </w:p>
    <w:p w:rsidR="00100D43" w:rsidRDefault="00100D43" w:rsidP="00090CA8">
      <w:pPr>
        <w:spacing w:line="360" w:lineRule="auto"/>
        <w:ind w:firstLineChars="200" w:firstLine="31680"/>
        <w:rPr>
          <w:rFonts w:ascii="新宋体" w:eastAsia="新宋体" w:hAnsi="新宋体" w:cs="仿宋_GB2312"/>
          <w:sz w:val="24"/>
        </w:rPr>
      </w:pPr>
      <w:r>
        <w:rPr>
          <w:rFonts w:ascii="新宋体" w:eastAsia="新宋体" w:hAnsi="新宋体" w:cs="仿宋_GB2312" w:hint="eastAsia"/>
          <w:sz w:val="24"/>
        </w:rPr>
        <w:t>市妇联</w:t>
      </w:r>
      <w:r>
        <w:rPr>
          <w:rFonts w:ascii="新宋体" w:eastAsia="新宋体" w:hAnsi="新宋体" w:cs="仿宋_GB2312"/>
          <w:sz w:val="24"/>
        </w:rPr>
        <w:t>2016</w:t>
      </w:r>
      <w:r>
        <w:rPr>
          <w:rFonts w:ascii="新宋体" w:eastAsia="新宋体" w:hAnsi="新宋体" w:cs="仿宋_GB2312" w:hint="eastAsia"/>
          <w:sz w:val="24"/>
        </w:rPr>
        <w:t>年一般公共预算财政拨款基本支出</w:t>
      </w:r>
      <w:r>
        <w:rPr>
          <w:rFonts w:ascii="新宋体" w:eastAsia="新宋体" w:hAnsi="新宋体" w:cs="仿宋_GB2312"/>
          <w:sz w:val="24"/>
        </w:rPr>
        <w:t>106.13</w:t>
      </w:r>
      <w:r>
        <w:rPr>
          <w:rFonts w:ascii="新宋体" w:eastAsia="新宋体" w:hAnsi="新宋体" w:cs="仿宋_GB2312" w:hint="eastAsia"/>
          <w:sz w:val="24"/>
        </w:rPr>
        <w:t>万元，其中：</w:t>
      </w:r>
    </w:p>
    <w:p w:rsidR="00100D43" w:rsidRDefault="00100D43" w:rsidP="00090CA8">
      <w:pPr>
        <w:spacing w:line="360" w:lineRule="auto"/>
        <w:ind w:firstLineChars="200" w:firstLine="31680"/>
        <w:rPr>
          <w:rFonts w:ascii="新宋体" w:eastAsia="新宋体" w:hAnsi="新宋体" w:cs="仿宋_GB2312"/>
          <w:sz w:val="24"/>
        </w:rPr>
      </w:pPr>
      <w:r>
        <w:rPr>
          <w:rFonts w:ascii="新宋体" w:eastAsia="新宋体" w:hAnsi="新宋体" w:cs="仿宋_GB2312" w:hint="eastAsia"/>
          <w:sz w:val="24"/>
        </w:rPr>
        <w:t>人员经费</w:t>
      </w:r>
      <w:r>
        <w:rPr>
          <w:rFonts w:ascii="新宋体" w:eastAsia="新宋体" w:hAnsi="新宋体" w:cs="仿宋_GB2312"/>
          <w:sz w:val="24"/>
        </w:rPr>
        <w:t>90.65</w:t>
      </w:r>
      <w:r>
        <w:rPr>
          <w:rFonts w:ascii="新宋体" w:eastAsia="新宋体" w:hAnsi="新宋体" w:cs="仿宋_GB2312" w:hint="eastAsia"/>
          <w:sz w:val="24"/>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w:t>
      </w:r>
    </w:p>
    <w:p w:rsidR="00100D43" w:rsidRDefault="00100D43" w:rsidP="00090CA8">
      <w:pPr>
        <w:spacing w:line="360" w:lineRule="auto"/>
        <w:ind w:firstLineChars="200" w:firstLine="31680"/>
        <w:rPr>
          <w:rFonts w:ascii="新宋体" w:eastAsia="新宋体" w:hAnsi="新宋体" w:cs="仿宋_GB2312"/>
          <w:sz w:val="24"/>
        </w:rPr>
      </w:pPr>
      <w:r>
        <w:rPr>
          <w:rFonts w:ascii="新宋体" w:eastAsia="新宋体" w:hAnsi="新宋体" w:cs="仿宋_GB2312" w:hint="eastAsia"/>
          <w:sz w:val="24"/>
        </w:rPr>
        <w:t>公用经费</w:t>
      </w:r>
      <w:r>
        <w:rPr>
          <w:rFonts w:ascii="新宋体" w:eastAsia="新宋体" w:hAnsi="新宋体" w:cs="仿宋_GB2312"/>
          <w:sz w:val="24"/>
        </w:rPr>
        <w:t>15.48</w:t>
      </w:r>
      <w:r>
        <w:rPr>
          <w:rFonts w:ascii="新宋体" w:eastAsia="新宋体" w:hAnsi="新宋体" w:cs="仿宋_GB2312" w:hint="eastAsia"/>
          <w:sz w:val="24"/>
        </w:rPr>
        <w:t>万元，主要包括：办公费、印刷费、咨询费、手续费、水费、电费、邮电费、取暖费、物业管理费、差旅费、因公出国（境）费用、维修（护）费、租赁费、会议费、培训费、公务接待费、劳务费、委托业务费、工会经费、福利费、其他交通费、税金及附加费用、其他商品和服务支出。</w:t>
      </w:r>
    </w:p>
    <w:p w:rsidR="00100D43" w:rsidRDefault="00100D43" w:rsidP="00090CA8">
      <w:pPr>
        <w:spacing w:line="360" w:lineRule="auto"/>
        <w:ind w:firstLineChars="200" w:firstLine="31680"/>
        <w:rPr>
          <w:rFonts w:ascii="新宋体" w:eastAsia="新宋体" w:hAnsi="新宋体" w:cs="黑体"/>
          <w:sz w:val="24"/>
        </w:rPr>
      </w:pPr>
      <w:r>
        <w:rPr>
          <w:rFonts w:ascii="新宋体" w:eastAsia="新宋体" w:hAnsi="新宋体" w:cs="黑体" w:hint="eastAsia"/>
          <w:sz w:val="24"/>
        </w:rPr>
        <w:t>七、“三公”经费财政拨款支出决算情况</w:t>
      </w:r>
    </w:p>
    <w:p w:rsidR="00100D43" w:rsidRDefault="00100D43" w:rsidP="00090CA8">
      <w:pPr>
        <w:autoSpaceDE w:val="0"/>
        <w:autoSpaceDN w:val="0"/>
        <w:adjustRightInd w:val="0"/>
        <w:spacing w:line="360" w:lineRule="auto"/>
        <w:ind w:firstLineChars="200" w:firstLine="31680"/>
        <w:rPr>
          <w:rFonts w:ascii="新宋体" w:eastAsia="新宋体" w:hAnsi="新宋体" w:cs="楷体_GB2312"/>
          <w:b/>
          <w:sz w:val="24"/>
        </w:rPr>
      </w:pPr>
      <w:r>
        <w:rPr>
          <w:rFonts w:ascii="新宋体" w:eastAsia="新宋体" w:hAnsi="新宋体" w:cs="楷体_GB2312" w:hint="eastAsia"/>
          <w:b/>
          <w:sz w:val="24"/>
        </w:rPr>
        <w:t>（一）“三公”经费财政拨款支出决算总体情况说明</w:t>
      </w:r>
    </w:p>
    <w:p w:rsidR="00100D43" w:rsidRDefault="00100D43" w:rsidP="00090CA8">
      <w:pPr>
        <w:spacing w:line="360" w:lineRule="auto"/>
        <w:ind w:firstLineChars="200" w:firstLine="31680"/>
        <w:rPr>
          <w:rFonts w:ascii="新宋体" w:eastAsia="新宋体" w:hAnsi="新宋体" w:cs="仿宋_GB2312"/>
          <w:sz w:val="24"/>
        </w:rPr>
      </w:pPr>
      <w:r>
        <w:rPr>
          <w:rFonts w:ascii="新宋体" w:eastAsia="新宋体" w:hAnsi="新宋体" w:cs="仿宋_GB2312" w:hint="eastAsia"/>
          <w:sz w:val="24"/>
        </w:rPr>
        <w:t>市妇联</w:t>
      </w:r>
      <w:r>
        <w:rPr>
          <w:rFonts w:ascii="新宋体" w:eastAsia="新宋体" w:hAnsi="新宋体" w:cs="仿宋_GB2312"/>
          <w:sz w:val="24"/>
        </w:rPr>
        <w:t>2016</w:t>
      </w:r>
      <w:r>
        <w:rPr>
          <w:rFonts w:ascii="新宋体" w:eastAsia="新宋体" w:hAnsi="新宋体" w:cs="仿宋_GB2312" w:hint="eastAsia"/>
          <w:sz w:val="24"/>
        </w:rPr>
        <w:t>年度“三公”经费财政拨款支出决算为</w:t>
      </w:r>
      <w:r>
        <w:rPr>
          <w:rFonts w:ascii="新宋体" w:eastAsia="新宋体" w:hAnsi="新宋体" w:cs="仿宋_GB2312"/>
          <w:sz w:val="24"/>
        </w:rPr>
        <w:t>2.17</w:t>
      </w:r>
      <w:r>
        <w:rPr>
          <w:rFonts w:ascii="新宋体" w:eastAsia="新宋体" w:hAnsi="新宋体" w:cs="仿宋_GB2312" w:hint="eastAsia"/>
          <w:sz w:val="24"/>
        </w:rPr>
        <w:t>万元，完成预算</w:t>
      </w:r>
      <w:r>
        <w:rPr>
          <w:rFonts w:ascii="新宋体" w:eastAsia="新宋体" w:hAnsi="新宋体" w:cs="仿宋_GB2312"/>
          <w:sz w:val="24"/>
        </w:rPr>
        <w:t>62.9%</w:t>
      </w:r>
      <w:r>
        <w:rPr>
          <w:rFonts w:ascii="新宋体" w:eastAsia="新宋体" w:hAnsi="新宋体" w:cs="仿宋_GB2312" w:hint="eastAsia"/>
          <w:sz w:val="24"/>
        </w:rPr>
        <w:t>，其中：公务用车购置及运行维护费支出决算为</w:t>
      </w:r>
      <w:r>
        <w:rPr>
          <w:rFonts w:ascii="新宋体" w:eastAsia="新宋体" w:hAnsi="新宋体" w:cs="仿宋_GB2312"/>
          <w:sz w:val="24"/>
        </w:rPr>
        <w:t>1.71</w:t>
      </w:r>
      <w:r>
        <w:rPr>
          <w:rFonts w:ascii="新宋体" w:eastAsia="新宋体" w:hAnsi="新宋体" w:cs="仿宋_GB2312" w:hint="eastAsia"/>
          <w:sz w:val="24"/>
        </w:rPr>
        <w:t>万元，完成预算</w:t>
      </w:r>
      <w:r>
        <w:rPr>
          <w:rFonts w:ascii="新宋体" w:eastAsia="新宋体" w:hAnsi="新宋体" w:cs="仿宋_GB2312"/>
          <w:sz w:val="24"/>
        </w:rPr>
        <w:t>85.5%</w:t>
      </w:r>
      <w:r>
        <w:rPr>
          <w:rFonts w:ascii="新宋体" w:eastAsia="新宋体" w:hAnsi="新宋体" w:cs="仿宋_GB2312" w:hint="eastAsia"/>
          <w:sz w:val="24"/>
        </w:rPr>
        <w:t>；公务接待费支出决算为</w:t>
      </w:r>
      <w:r>
        <w:rPr>
          <w:rFonts w:ascii="新宋体" w:eastAsia="新宋体" w:hAnsi="新宋体" w:cs="仿宋_GB2312"/>
          <w:sz w:val="24"/>
        </w:rPr>
        <w:t>0.46</w:t>
      </w:r>
      <w:r>
        <w:rPr>
          <w:rFonts w:ascii="新宋体" w:eastAsia="新宋体" w:hAnsi="新宋体" w:cs="仿宋_GB2312" w:hint="eastAsia"/>
          <w:sz w:val="24"/>
        </w:rPr>
        <w:t>万元，完成预算</w:t>
      </w:r>
      <w:r>
        <w:rPr>
          <w:rFonts w:ascii="新宋体" w:eastAsia="新宋体" w:hAnsi="新宋体" w:cs="仿宋_GB2312"/>
          <w:sz w:val="24"/>
        </w:rPr>
        <w:t>31.72%</w:t>
      </w:r>
      <w:r>
        <w:rPr>
          <w:rFonts w:ascii="新宋体" w:eastAsia="新宋体" w:hAnsi="新宋体" w:cs="仿宋_GB2312" w:hint="eastAsia"/>
          <w:sz w:val="24"/>
        </w:rPr>
        <w:t>。</w:t>
      </w:r>
      <w:r>
        <w:rPr>
          <w:rFonts w:ascii="新宋体" w:eastAsia="新宋体" w:hAnsi="新宋体" w:cs="仿宋_GB2312"/>
          <w:sz w:val="24"/>
        </w:rPr>
        <w:t>2016</w:t>
      </w:r>
      <w:r>
        <w:rPr>
          <w:rFonts w:ascii="新宋体" w:eastAsia="新宋体" w:hAnsi="新宋体" w:cs="仿宋_GB2312" w:hint="eastAsia"/>
          <w:sz w:val="24"/>
        </w:rPr>
        <w:t>年度“三公”经费支出决算数小于预算数的主要原因是</w:t>
      </w:r>
      <w:r>
        <w:rPr>
          <w:rFonts w:ascii="新宋体" w:eastAsia="新宋体" w:hAnsi="新宋体" w:cs="新宋体" w:hint="eastAsia"/>
          <w:sz w:val="24"/>
        </w:rPr>
        <w:t>认真贯彻落实中央八项规定、省委省政府十项规定及市委市府相关规定的要求，严格控制和降低政务成本，严格控制“三公经费”支出，以及公务用车改革后车辆划转未继续产生相关开支</w:t>
      </w:r>
      <w:r>
        <w:rPr>
          <w:rFonts w:ascii="新宋体" w:eastAsia="新宋体" w:hAnsi="新宋体" w:cs="仿宋_GB2312" w:hint="eastAsia"/>
          <w:sz w:val="24"/>
        </w:rPr>
        <w:t>。</w:t>
      </w:r>
    </w:p>
    <w:p w:rsidR="00100D43" w:rsidRDefault="00100D43" w:rsidP="00090CA8">
      <w:pPr>
        <w:spacing w:line="360" w:lineRule="auto"/>
        <w:ind w:firstLineChars="200" w:firstLine="31680"/>
        <w:rPr>
          <w:rFonts w:ascii="新宋体" w:eastAsia="新宋体" w:hAnsi="新宋体" w:cs="仿宋_GB2312"/>
          <w:sz w:val="24"/>
        </w:rPr>
      </w:pPr>
      <w:r>
        <w:rPr>
          <w:rFonts w:ascii="新宋体" w:eastAsia="新宋体" w:hAnsi="新宋体" w:cs="仿宋_GB2312"/>
          <w:sz w:val="24"/>
        </w:rPr>
        <w:t>2016</w:t>
      </w:r>
      <w:r>
        <w:rPr>
          <w:rFonts w:ascii="新宋体" w:eastAsia="新宋体" w:hAnsi="新宋体" w:cs="仿宋_GB2312" w:hint="eastAsia"/>
          <w:sz w:val="24"/>
        </w:rPr>
        <w:t>年度“三公”经费财政拨款支出决算数比</w:t>
      </w:r>
      <w:r>
        <w:rPr>
          <w:rFonts w:ascii="新宋体" w:eastAsia="新宋体" w:hAnsi="新宋体" w:cs="仿宋_GB2312"/>
          <w:sz w:val="24"/>
        </w:rPr>
        <w:t>2015</w:t>
      </w:r>
      <w:r>
        <w:rPr>
          <w:rFonts w:ascii="新宋体" w:eastAsia="新宋体" w:hAnsi="新宋体" w:cs="仿宋_GB2312" w:hint="eastAsia"/>
          <w:sz w:val="24"/>
        </w:rPr>
        <w:t>年减少</w:t>
      </w:r>
      <w:r>
        <w:rPr>
          <w:rFonts w:ascii="新宋体" w:eastAsia="新宋体" w:hAnsi="新宋体" w:cs="仿宋_GB2312"/>
          <w:sz w:val="24"/>
        </w:rPr>
        <w:t>1.25</w:t>
      </w:r>
      <w:r>
        <w:rPr>
          <w:rFonts w:ascii="新宋体" w:eastAsia="新宋体" w:hAnsi="新宋体" w:cs="仿宋_GB2312" w:hint="eastAsia"/>
          <w:sz w:val="24"/>
        </w:rPr>
        <w:t>万元，下降</w:t>
      </w:r>
      <w:r>
        <w:rPr>
          <w:rFonts w:ascii="新宋体" w:eastAsia="新宋体" w:hAnsi="新宋体" w:cs="仿宋_GB2312"/>
          <w:sz w:val="24"/>
        </w:rPr>
        <w:t>36.55%</w:t>
      </w:r>
      <w:r>
        <w:rPr>
          <w:rFonts w:ascii="新宋体" w:eastAsia="新宋体" w:hAnsi="新宋体" w:cs="仿宋_GB2312" w:hint="eastAsia"/>
          <w:sz w:val="24"/>
        </w:rPr>
        <w:t>，其中：公务用车购置及运行维护费支出决算减少</w:t>
      </w:r>
      <w:r>
        <w:rPr>
          <w:rFonts w:ascii="新宋体" w:eastAsia="新宋体" w:hAnsi="新宋体" w:cs="仿宋_GB2312"/>
          <w:sz w:val="24"/>
        </w:rPr>
        <w:t>1.25</w:t>
      </w:r>
      <w:r>
        <w:rPr>
          <w:rFonts w:ascii="新宋体" w:eastAsia="新宋体" w:hAnsi="新宋体" w:cs="仿宋_GB2312" w:hint="eastAsia"/>
          <w:sz w:val="24"/>
        </w:rPr>
        <w:t>万元，下降</w:t>
      </w:r>
      <w:r>
        <w:rPr>
          <w:rFonts w:ascii="新宋体" w:eastAsia="新宋体" w:hAnsi="新宋体" w:cs="仿宋_GB2312"/>
          <w:sz w:val="24"/>
        </w:rPr>
        <w:t>42.23%</w:t>
      </w:r>
      <w:r>
        <w:rPr>
          <w:rFonts w:ascii="新宋体" w:eastAsia="新宋体" w:hAnsi="新宋体" w:cs="仿宋_GB2312" w:hint="eastAsia"/>
          <w:sz w:val="24"/>
        </w:rPr>
        <w:t>；公务接待费支出决算与</w:t>
      </w:r>
      <w:r>
        <w:rPr>
          <w:rFonts w:ascii="新宋体" w:eastAsia="新宋体" w:hAnsi="新宋体" w:cs="仿宋_GB2312"/>
          <w:sz w:val="24"/>
        </w:rPr>
        <w:t>2015</w:t>
      </w:r>
      <w:r>
        <w:rPr>
          <w:rFonts w:ascii="新宋体" w:eastAsia="新宋体" w:hAnsi="新宋体" w:cs="仿宋_GB2312" w:hint="eastAsia"/>
          <w:sz w:val="24"/>
        </w:rPr>
        <w:t>年持平。增减变动的主要原因</w:t>
      </w:r>
      <w:r>
        <w:rPr>
          <w:rFonts w:ascii="新宋体" w:eastAsia="新宋体" w:hAnsi="新宋体" w:cs="新宋体" w:hint="eastAsia"/>
          <w:sz w:val="24"/>
        </w:rPr>
        <w:t>认真贯彻落实中央八项规定、省委省政府十项规定及市委市府相关规定的要求，严格控制和降低政务成本，严格控制“三公经费”支出，以及公务用车改革后车辆划转未继续产生相关开支。</w:t>
      </w:r>
    </w:p>
    <w:p w:rsidR="00100D43" w:rsidRDefault="00100D43" w:rsidP="00090CA8">
      <w:pPr>
        <w:autoSpaceDE w:val="0"/>
        <w:autoSpaceDN w:val="0"/>
        <w:adjustRightInd w:val="0"/>
        <w:spacing w:line="360" w:lineRule="auto"/>
        <w:ind w:firstLineChars="200" w:firstLine="31680"/>
        <w:rPr>
          <w:rFonts w:ascii="新宋体" w:eastAsia="新宋体" w:hAnsi="新宋体" w:cs="楷体_GB2312"/>
          <w:b/>
          <w:sz w:val="24"/>
        </w:rPr>
      </w:pPr>
      <w:r>
        <w:rPr>
          <w:rFonts w:ascii="新宋体" w:eastAsia="新宋体" w:hAnsi="新宋体" w:cs="楷体_GB2312" w:hint="eastAsia"/>
          <w:b/>
          <w:sz w:val="24"/>
        </w:rPr>
        <w:t>（二）“三公”经费财政拨款支出决算具体情况说明</w:t>
      </w:r>
    </w:p>
    <w:p w:rsidR="00100D43" w:rsidRDefault="00100D43" w:rsidP="00090CA8">
      <w:pPr>
        <w:spacing w:line="360" w:lineRule="auto"/>
        <w:ind w:firstLineChars="200" w:firstLine="31680"/>
        <w:rPr>
          <w:rFonts w:ascii="新宋体" w:eastAsia="新宋体" w:hAnsi="新宋体" w:cs="仿宋_GB2312"/>
          <w:sz w:val="24"/>
        </w:rPr>
      </w:pPr>
      <w:r>
        <w:rPr>
          <w:rFonts w:ascii="新宋体" w:eastAsia="新宋体" w:hAnsi="新宋体" w:cs="仿宋_GB2312"/>
          <w:sz w:val="24"/>
        </w:rPr>
        <w:t>2016</w:t>
      </w:r>
      <w:r>
        <w:rPr>
          <w:rFonts w:ascii="新宋体" w:eastAsia="新宋体" w:hAnsi="新宋体" w:cs="仿宋_GB2312" w:hint="eastAsia"/>
          <w:sz w:val="24"/>
        </w:rPr>
        <w:t>年度“三公”经费财政拨款支出决算中，公务用车购置及运行维护费支出决算</w:t>
      </w:r>
      <w:r>
        <w:rPr>
          <w:rFonts w:ascii="新宋体" w:eastAsia="新宋体" w:hAnsi="新宋体" w:cs="仿宋_GB2312"/>
          <w:sz w:val="24"/>
        </w:rPr>
        <w:t>1.71</w:t>
      </w:r>
      <w:r>
        <w:rPr>
          <w:rFonts w:ascii="新宋体" w:eastAsia="新宋体" w:hAnsi="新宋体" w:cs="仿宋_GB2312" w:hint="eastAsia"/>
          <w:sz w:val="24"/>
        </w:rPr>
        <w:t>万元，占</w:t>
      </w:r>
      <w:r>
        <w:rPr>
          <w:rFonts w:ascii="新宋体" w:eastAsia="新宋体" w:hAnsi="新宋体" w:cs="仿宋_GB2312"/>
          <w:sz w:val="24"/>
        </w:rPr>
        <w:t>78.8%</w:t>
      </w:r>
      <w:r>
        <w:rPr>
          <w:rFonts w:ascii="新宋体" w:eastAsia="新宋体" w:hAnsi="新宋体" w:cs="仿宋_GB2312" w:hint="eastAsia"/>
          <w:sz w:val="24"/>
        </w:rPr>
        <w:t>；公务接待费支出决算</w:t>
      </w:r>
      <w:r>
        <w:rPr>
          <w:rFonts w:ascii="新宋体" w:eastAsia="新宋体" w:hAnsi="新宋体" w:cs="仿宋_GB2312"/>
          <w:sz w:val="24"/>
        </w:rPr>
        <w:t>0.46</w:t>
      </w:r>
      <w:r>
        <w:rPr>
          <w:rFonts w:ascii="新宋体" w:eastAsia="新宋体" w:hAnsi="新宋体" w:cs="仿宋_GB2312" w:hint="eastAsia"/>
          <w:sz w:val="24"/>
        </w:rPr>
        <w:t>万元，占</w:t>
      </w:r>
      <w:r>
        <w:rPr>
          <w:rFonts w:ascii="新宋体" w:eastAsia="新宋体" w:hAnsi="新宋体" w:cs="仿宋_GB2312"/>
          <w:sz w:val="24"/>
        </w:rPr>
        <w:t>21.2%</w:t>
      </w:r>
      <w:r>
        <w:rPr>
          <w:rFonts w:ascii="新宋体" w:eastAsia="新宋体" w:hAnsi="新宋体" w:cs="仿宋_GB2312" w:hint="eastAsia"/>
          <w:sz w:val="24"/>
        </w:rPr>
        <w:t>。具体情况如下：</w:t>
      </w:r>
    </w:p>
    <w:p w:rsidR="00100D43" w:rsidRDefault="00100D43" w:rsidP="00090CA8">
      <w:pPr>
        <w:spacing w:line="360" w:lineRule="auto"/>
        <w:ind w:firstLineChars="200" w:firstLine="31680"/>
        <w:rPr>
          <w:rFonts w:ascii="新宋体" w:eastAsia="新宋体" w:hAnsi="新宋体" w:cs="仿宋_GB2312"/>
          <w:b/>
          <w:color w:val="FF0000"/>
          <w:sz w:val="24"/>
        </w:rPr>
      </w:pPr>
      <w:r w:rsidRPr="00F4786F">
        <w:rPr>
          <w:rFonts w:ascii="新宋体" w:eastAsia="新宋体" w:hAnsi="新宋体" w:cs="仿宋_GB2312"/>
          <w:b/>
          <w:noProof/>
          <w:color w:val="FF0000"/>
          <w:sz w:val="24"/>
        </w:rPr>
        <w:object w:dxaOrig="7383" w:dyaOrig="3581">
          <v:shape id="图表 8" o:spid="_x0000_i1030" type="#_x0000_t75" style="width:369pt;height:179.25pt;visibility:visible" o:ole="">
            <v:imagedata r:id="rId17" o:title=""/>
            <o:lock v:ext="edit" aspectratio="f"/>
          </v:shape>
          <o:OLEObject Type="Embed" ProgID="Excel.Chart.8" ShapeID="图表 8" DrawAspect="Content" ObjectID="_1572937526" r:id="rId18"/>
        </w:object>
      </w:r>
    </w:p>
    <w:p w:rsidR="00100D43" w:rsidRDefault="00100D43" w:rsidP="00090CA8">
      <w:pPr>
        <w:spacing w:line="360" w:lineRule="auto"/>
        <w:ind w:firstLineChars="200" w:firstLine="31680"/>
        <w:rPr>
          <w:rFonts w:ascii="新宋体" w:eastAsia="新宋体" w:hAnsi="新宋体" w:cs="仿宋_GB2312"/>
          <w:b/>
          <w:sz w:val="24"/>
        </w:rPr>
      </w:pPr>
      <w:r>
        <w:rPr>
          <w:rFonts w:ascii="新宋体" w:eastAsia="新宋体" w:hAnsi="新宋体" w:cs="仿宋_GB2312"/>
          <w:b/>
          <w:sz w:val="24"/>
        </w:rPr>
        <w:t>1.</w:t>
      </w:r>
      <w:r>
        <w:rPr>
          <w:rFonts w:ascii="新宋体" w:eastAsia="新宋体" w:hAnsi="新宋体" w:cs="仿宋_GB2312" w:hint="eastAsia"/>
          <w:b/>
          <w:sz w:val="24"/>
        </w:rPr>
        <w:t>因公出国（境）经费</w:t>
      </w:r>
    </w:p>
    <w:p w:rsidR="00100D43" w:rsidRDefault="00100D43" w:rsidP="00090CA8">
      <w:pPr>
        <w:spacing w:line="360" w:lineRule="auto"/>
        <w:ind w:firstLineChars="200" w:firstLine="31680"/>
        <w:rPr>
          <w:rFonts w:ascii="新宋体" w:eastAsia="新宋体" w:hAnsi="新宋体" w:cs="仿宋_GB2312"/>
          <w:sz w:val="24"/>
        </w:rPr>
      </w:pPr>
      <w:r>
        <w:rPr>
          <w:rFonts w:ascii="新宋体" w:eastAsia="新宋体" w:hAnsi="新宋体" w:cs="仿宋_GB2312"/>
          <w:sz w:val="24"/>
        </w:rPr>
        <w:t>2016</w:t>
      </w:r>
      <w:r>
        <w:rPr>
          <w:rFonts w:ascii="新宋体" w:eastAsia="新宋体" w:hAnsi="新宋体" w:cs="仿宋_GB2312" w:hint="eastAsia"/>
          <w:sz w:val="24"/>
        </w:rPr>
        <w:t>年无因公出国（境）费用，全年未安排因公出国（境）等。</w:t>
      </w:r>
    </w:p>
    <w:p w:rsidR="00100D43" w:rsidRDefault="00100D43" w:rsidP="00090CA8">
      <w:pPr>
        <w:spacing w:line="360" w:lineRule="auto"/>
        <w:ind w:firstLineChars="200" w:firstLine="31680"/>
        <w:rPr>
          <w:rFonts w:ascii="新宋体" w:eastAsia="新宋体" w:hAnsi="新宋体" w:cs="仿宋_GB2312"/>
          <w:b/>
          <w:sz w:val="24"/>
        </w:rPr>
      </w:pPr>
      <w:r>
        <w:rPr>
          <w:rFonts w:ascii="新宋体" w:eastAsia="新宋体" w:hAnsi="新宋体" w:cs="仿宋_GB2312"/>
          <w:b/>
          <w:sz w:val="24"/>
        </w:rPr>
        <w:t>2.</w:t>
      </w:r>
      <w:r>
        <w:rPr>
          <w:rFonts w:ascii="新宋体" w:eastAsia="新宋体" w:hAnsi="新宋体" w:cs="仿宋_GB2312" w:hint="eastAsia"/>
          <w:b/>
          <w:sz w:val="24"/>
        </w:rPr>
        <w:t>公务用车购置及运行维护费</w:t>
      </w:r>
    </w:p>
    <w:p w:rsidR="00100D43" w:rsidRDefault="00100D43" w:rsidP="00090CA8">
      <w:pPr>
        <w:spacing w:line="360" w:lineRule="auto"/>
        <w:ind w:firstLineChars="200" w:firstLine="31680"/>
        <w:rPr>
          <w:rFonts w:ascii="新宋体" w:eastAsia="新宋体" w:hAnsi="新宋体" w:cs="仿宋_GB2312"/>
          <w:sz w:val="24"/>
        </w:rPr>
      </w:pPr>
      <w:r>
        <w:rPr>
          <w:rFonts w:ascii="新宋体" w:eastAsia="新宋体" w:hAnsi="新宋体" w:cs="仿宋_GB2312"/>
          <w:sz w:val="24"/>
        </w:rPr>
        <w:t>2016</w:t>
      </w:r>
      <w:r>
        <w:rPr>
          <w:rFonts w:ascii="新宋体" w:eastAsia="新宋体" w:hAnsi="新宋体" w:cs="仿宋_GB2312" w:hint="eastAsia"/>
          <w:sz w:val="24"/>
        </w:rPr>
        <w:t>年公务用车购置及运行维护费</w:t>
      </w:r>
      <w:r>
        <w:rPr>
          <w:rFonts w:ascii="新宋体" w:eastAsia="新宋体" w:hAnsi="新宋体" w:cs="仿宋_GB2312"/>
          <w:sz w:val="24"/>
        </w:rPr>
        <w:t>1.71</w:t>
      </w:r>
      <w:r>
        <w:rPr>
          <w:rFonts w:ascii="新宋体" w:eastAsia="新宋体" w:hAnsi="新宋体" w:cs="仿宋_GB2312" w:hint="eastAsia"/>
          <w:sz w:val="24"/>
        </w:rPr>
        <w:t>万元</w:t>
      </w:r>
      <w:r>
        <w:rPr>
          <w:rFonts w:ascii="新宋体" w:eastAsia="新宋体" w:hAnsi="新宋体" w:cs="仿宋_GB2312"/>
          <w:sz w:val="24"/>
        </w:rPr>
        <w:t>,</w:t>
      </w:r>
      <w:r>
        <w:rPr>
          <w:rFonts w:ascii="新宋体" w:eastAsia="新宋体" w:hAnsi="新宋体" w:cs="仿宋_GB2312" w:hint="eastAsia"/>
          <w:sz w:val="24"/>
        </w:rPr>
        <w:t>其中：公务用车运行维护费支出</w:t>
      </w:r>
      <w:r>
        <w:rPr>
          <w:rFonts w:ascii="新宋体" w:eastAsia="新宋体" w:hAnsi="新宋体" w:cs="仿宋_GB2312"/>
          <w:sz w:val="24"/>
        </w:rPr>
        <w:t>1.71</w:t>
      </w:r>
      <w:r>
        <w:rPr>
          <w:rFonts w:ascii="新宋体" w:eastAsia="新宋体" w:hAnsi="新宋体" w:cs="仿宋_GB2312" w:hint="eastAsia"/>
          <w:sz w:val="24"/>
        </w:rPr>
        <w:t>万元。主要用于全市妇女儿童工作所需的公务用车燃料费、维修费、过路过桥费、保险费等支出。</w:t>
      </w:r>
    </w:p>
    <w:p w:rsidR="00100D43" w:rsidRDefault="00100D43" w:rsidP="00090CA8">
      <w:pPr>
        <w:spacing w:line="360" w:lineRule="auto"/>
        <w:ind w:firstLineChars="200" w:firstLine="31680"/>
        <w:rPr>
          <w:rFonts w:ascii="新宋体" w:eastAsia="新宋体" w:hAnsi="新宋体" w:cs="仿宋_GB2312"/>
          <w:b/>
          <w:sz w:val="24"/>
        </w:rPr>
      </w:pPr>
      <w:r>
        <w:rPr>
          <w:rFonts w:ascii="新宋体" w:eastAsia="新宋体" w:hAnsi="新宋体" w:cs="仿宋_GB2312"/>
          <w:b/>
          <w:sz w:val="24"/>
        </w:rPr>
        <w:t>3.</w:t>
      </w:r>
      <w:r>
        <w:rPr>
          <w:rFonts w:ascii="新宋体" w:eastAsia="新宋体" w:hAnsi="新宋体" w:cs="仿宋_GB2312" w:hint="eastAsia"/>
          <w:b/>
          <w:sz w:val="24"/>
        </w:rPr>
        <w:t>公务接待费</w:t>
      </w:r>
    </w:p>
    <w:p w:rsidR="00100D43" w:rsidRDefault="00100D43" w:rsidP="00090CA8">
      <w:pPr>
        <w:spacing w:line="360" w:lineRule="auto"/>
        <w:ind w:firstLineChars="200" w:firstLine="31680"/>
        <w:rPr>
          <w:rFonts w:ascii="新宋体" w:eastAsia="新宋体" w:hAnsi="新宋体" w:cs="仿宋_GB2312"/>
          <w:color w:val="FF0000"/>
          <w:sz w:val="24"/>
        </w:rPr>
      </w:pPr>
      <w:r>
        <w:rPr>
          <w:rFonts w:ascii="新宋体" w:eastAsia="新宋体" w:hAnsi="新宋体" w:cs="仿宋_GB2312"/>
          <w:sz w:val="24"/>
        </w:rPr>
        <w:t>2016</w:t>
      </w:r>
      <w:r>
        <w:rPr>
          <w:rFonts w:ascii="新宋体" w:eastAsia="新宋体" w:hAnsi="新宋体" w:cs="仿宋_GB2312" w:hint="eastAsia"/>
          <w:sz w:val="24"/>
        </w:rPr>
        <w:t>年公务接待费</w:t>
      </w:r>
      <w:r>
        <w:rPr>
          <w:rFonts w:ascii="新宋体" w:eastAsia="新宋体" w:hAnsi="新宋体" w:cs="仿宋_GB2312"/>
          <w:sz w:val="24"/>
        </w:rPr>
        <w:t>0.46</w:t>
      </w:r>
      <w:r>
        <w:rPr>
          <w:rFonts w:ascii="新宋体" w:eastAsia="新宋体" w:hAnsi="新宋体" w:cs="仿宋_GB2312" w:hint="eastAsia"/>
          <w:sz w:val="24"/>
        </w:rPr>
        <w:t>万元。主要用于执行公务、开展业务活动开支的交通费、住宿费、用餐费等。国内公务接待</w:t>
      </w:r>
      <w:r>
        <w:rPr>
          <w:rFonts w:ascii="新宋体" w:eastAsia="新宋体" w:hAnsi="新宋体" w:cs="仿宋_GB2312"/>
          <w:sz w:val="24"/>
        </w:rPr>
        <w:t>6</w:t>
      </w:r>
      <w:r>
        <w:rPr>
          <w:rFonts w:ascii="新宋体" w:eastAsia="新宋体" w:hAnsi="新宋体" w:cs="仿宋_GB2312" w:hint="eastAsia"/>
          <w:sz w:val="24"/>
        </w:rPr>
        <w:t>批次，</w:t>
      </w:r>
      <w:r>
        <w:rPr>
          <w:rFonts w:ascii="新宋体" w:eastAsia="新宋体" w:hAnsi="新宋体" w:cs="仿宋_GB2312"/>
          <w:sz w:val="24"/>
        </w:rPr>
        <w:t>47</w:t>
      </w:r>
      <w:r>
        <w:rPr>
          <w:rFonts w:ascii="新宋体" w:eastAsia="新宋体" w:hAnsi="新宋体" w:cs="仿宋_GB2312" w:hint="eastAsia"/>
          <w:sz w:val="24"/>
        </w:rPr>
        <w:t>人，共计支出</w:t>
      </w:r>
      <w:r>
        <w:rPr>
          <w:rFonts w:ascii="新宋体" w:eastAsia="新宋体" w:hAnsi="新宋体" w:cs="仿宋_GB2312"/>
          <w:sz w:val="24"/>
        </w:rPr>
        <w:t>0.46</w:t>
      </w:r>
      <w:r>
        <w:rPr>
          <w:rFonts w:ascii="新宋体" w:eastAsia="新宋体" w:hAnsi="新宋体" w:cs="仿宋_GB2312" w:hint="eastAsia"/>
          <w:sz w:val="24"/>
        </w:rPr>
        <w:t>万元，具体内容包括：接待兄弟县考察</w:t>
      </w:r>
      <w:r>
        <w:rPr>
          <w:rFonts w:ascii="新宋体" w:eastAsia="新宋体" w:hAnsi="新宋体" w:cs="仿宋_GB2312"/>
          <w:sz w:val="24"/>
        </w:rPr>
        <w:t>3</w:t>
      </w:r>
      <w:r>
        <w:rPr>
          <w:rFonts w:ascii="新宋体" w:eastAsia="新宋体" w:hAnsi="新宋体" w:cs="仿宋_GB2312" w:hint="eastAsia"/>
          <w:sz w:val="24"/>
        </w:rPr>
        <w:t>次，共</w:t>
      </w:r>
      <w:r>
        <w:rPr>
          <w:rFonts w:ascii="新宋体" w:eastAsia="新宋体" w:hAnsi="新宋体" w:cs="仿宋_GB2312"/>
          <w:sz w:val="24"/>
        </w:rPr>
        <w:t>2572</w:t>
      </w:r>
      <w:r>
        <w:rPr>
          <w:rFonts w:ascii="新宋体" w:eastAsia="新宋体" w:hAnsi="新宋体" w:cs="仿宋_GB2312" w:hint="eastAsia"/>
          <w:sz w:val="24"/>
        </w:rPr>
        <w:t>元；接待绵阳妇联调研</w:t>
      </w:r>
      <w:r>
        <w:rPr>
          <w:rFonts w:ascii="新宋体" w:eastAsia="新宋体" w:hAnsi="新宋体" w:cs="仿宋_GB2312"/>
          <w:sz w:val="24"/>
        </w:rPr>
        <w:t>2</w:t>
      </w:r>
      <w:r>
        <w:rPr>
          <w:rFonts w:ascii="新宋体" w:eastAsia="新宋体" w:hAnsi="新宋体" w:cs="仿宋_GB2312" w:hint="eastAsia"/>
          <w:sz w:val="24"/>
        </w:rPr>
        <w:t>次</w:t>
      </w:r>
      <w:r>
        <w:rPr>
          <w:rFonts w:ascii="新宋体" w:eastAsia="新宋体" w:hAnsi="新宋体" w:cs="仿宋_GB2312"/>
          <w:sz w:val="24"/>
        </w:rPr>
        <w:t>1456</w:t>
      </w:r>
      <w:r>
        <w:rPr>
          <w:rFonts w:ascii="新宋体" w:eastAsia="新宋体" w:hAnsi="新宋体" w:cs="仿宋_GB2312" w:hint="eastAsia"/>
          <w:sz w:val="24"/>
        </w:rPr>
        <w:t>元；接待母亲课堂授课教师</w:t>
      </w:r>
      <w:r>
        <w:rPr>
          <w:rFonts w:ascii="新宋体" w:eastAsia="新宋体" w:hAnsi="新宋体" w:cs="仿宋_GB2312"/>
          <w:sz w:val="24"/>
        </w:rPr>
        <w:t>608</w:t>
      </w:r>
      <w:r>
        <w:rPr>
          <w:rFonts w:ascii="新宋体" w:eastAsia="新宋体" w:hAnsi="新宋体" w:cs="仿宋_GB2312" w:hint="eastAsia"/>
          <w:sz w:val="24"/>
        </w:rPr>
        <w:t>元。</w:t>
      </w:r>
    </w:p>
    <w:p w:rsidR="00100D43" w:rsidRPr="004120C5" w:rsidRDefault="00100D43" w:rsidP="00090CA8">
      <w:pPr>
        <w:spacing w:line="580" w:lineRule="exact"/>
        <w:ind w:firstLineChars="200" w:firstLine="31680"/>
        <w:rPr>
          <w:rFonts w:ascii="新宋体" w:eastAsia="新宋体" w:hAnsi="新宋体" w:cs="新宋体"/>
          <w:b/>
          <w:bCs/>
          <w:sz w:val="24"/>
        </w:rPr>
      </w:pPr>
      <w:r w:rsidRPr="004120C5">
        <w:rPr>
          <w:rFonts w:ascii="新宋体" w:eastAsia="新宋体" w:hAnsi="新宋体" w:cs="新宋体" w:hint="eastAsia"/>
          <w:b/>
          <w:bCs/>
          <w:sz w:val="24"/>
        </w:rPr>
        <w:t>八、政府性基金预算财政拨款支出决算情况</w:t>
      </w:r>
    </w:p>
    <w:p w:rsidR="00100D43" w:rsidRPr="00326A50" w:rsidRDefault="00100D43" w:rsidP="00090CA8">
      <w:pPr>
        <w:spacing w:line="580" w:lineRule="exact"/>
        <w:ind w:firstLineChars="200" w:firstLine="31680"/>
        <w:rPr>
          <w:rFonts w:ascii="??" w:hAnsi="??"/>
          <w:szCs w:val="21"/>
        </w:rPr>
      </w:pPr>
      <w:r w:rsidRPr="00326A50">
        <w:rPr>
          <w:rFonts w:ascii="??" w:hAnsi="??" w:hint="eastAsia"/>
          <w:szCs w:val="21"/>
        </w:rPr>
        <w:t>市妇联</w:t>
      </w:r>
      <w:r w:rsidRPr="00326A50">
        <w:rPr>
          <w:rFonts w:ascii="??" w:hAnsi="??"/>
          <w:szCs w:val="21"/>
        </w:rPr>
        <w:t>2016</w:t>
      </w:r>
      <w:r w:rsidRPr="00326A50">
        <w:rPr>
          <w:rFonts w:ascii="??" w:hAnsi="??" w:hint="eastAsia"/>
          <w:szCs w:val="21"/>
        </w:rPr>
        <w:t>年</w:t>
      </w:r>
      <w:r>
        <w:rPr>
          <w:rFonts w:ascii="??" w:hAnsi="??" w:hint="eastAsia"/>
          <w:szCs w:val="21"/>
        </w:rPr>
        <w:t>无政府性基金预算财政拨款支出。</w:t>
      </w:r>
    </w:p>
    <w:p w:rsidR="00100D43" w:rsidRPr="00F8730F" w:rsidRDefault="00100D43" w:rsidP="00090CA8">
      <w:pPr>
        <w:spacing w:line="580" w:lineRule="exact"/>
        <w:ind w:firstLineChars="200" w:firstLine="31680"/>
        <w:rPr>
          <w:rFonts w:ascii="新宋体" w:eastAsia="新宋体" w:hAnsi="新宋体" w:cs="新宋体"/>
          <w:b/>
          <w:bCs/>
          <w:sz w:val="24"/>
        </w:rPr>
      </w:pPr>
      <w:r w:rsidRPr="00F8730F">
        <w:rPr>
          <w:rFonts w:ascii="新宋体" w:eastAsia="新宋体" w:hAnsi="新宋体" w:cs="新宋体" w:hint="eastAsia"/>
          <w:b/>
          <w:bCs/>
          <w:sz w:val="24"/>
        </w:rPr>
        <w:t>九、其他重要事项的情况说明</w:t>
      </w:r>
    </w:p>
    <w:p w:rsidR="00100D43" w:rsidRPr="00F8730F" w:rsidRDefault="00100D43" w:rsidP="00090CA8">
      <w:pPr>
        <w:spacing w:line="580" w:lineRule="exact"/>
        <w:ind w:firstLineChars="200" w:firstLine="31680"/>
        <w:rPr>
          <w:rFonts w:ascii="新宋体" w:eastAsia="新宋体" w:hAnsi="新宋体" w:cs="新宋体"/>
          <w:b/>
          <w:bCs/>
          <w:sz w:val="24"/>
        </w:rPr>
      </w:pPr>
      <w:r w:rsidRPr="00F8730F">
        <w:rPr>
          <w:rFonts w:ascii="新宋体" w:eastAsia="新宋体" w:hAnsi="新宋体" w:cs="新宋体" w:hint="eastAsia"/>
          <w:b/>
          <w:bCs/>
          <w:sz w:val="24"/>
        </w:rPr>
        <w:t>（一）机关运行经费支出情况</w:t>
      </w:r>
    </w:p>
    <w:p w:rsidR="00100D43" w:rsidRPr="001A5F73" w:rsidRDefault="00100D43" w:rsidP="00090CA8">
      <w:pPr>
        <w:spacing w:line="360" w:lineRule="auto"/>
        <w:ind w:firstLineChars="200" w:firstLine="31680"/>
        <w:rPr>
          <w:rFonts w:ascii="新宋体" w:eastAsia="新宋体" w:hAnsi="新宋体" w:cs="仿宋_GB2312"/>
          <w:sz w:val="24"/>
        </w:rPr>
      </w:pPr>
      <w:r w:rsidRPr="001A5F73">
        <w:rPr>
          <w:rFonts w:ascii="新宋体" w:eastAsia="新宋体" w:hAnsi="新宋体" w:cs="仿宋_GB2312"/>
          <w:sz w:val="24"/>
        </w:rPr>
        <w:t>2016</w:t>
      </w:r>
      <w:r w:rsidRPr="001A5F73">
        <w:rPr>
          <w:rFonts w:ascii="新宋体" w:eastAsia="新宋体" w:hAnsi="新宋体" w:cs="仿宋_GB2312" w:hint="eastAsia"/>
          <w:sz w:val="24"/>
        </w:rPr>
        <w:t>年度，市妇联机关运行经费支出</w:t>
      </w:r>
      <w:r>
        <w:rPr>
          <w:rFonts w:ascii="新宋体" w:eastAsia="新宋体" w:hAnsi="新宋体" w:cs="仿宋_GB2312"/>
          <w:sz w:val="24"/>
        </w:rPr>
        <w:t>15.47</w:t>
      </w:r>
      <w:r w:rsidRPr="001A5F73">
        <w:rPr>
          <w:rFonts w:ascii="新宋体" w:eastAsia="新宋体" w:hAnsi="新宋体" w:cs="仿宋_GB2312" w:hint="eastAsia"/>
          <w:sz w:val="24"/>
        </w:rPr>
        <w:t>万元，比</w:t>
      </w:r>
      <w:r w:rsidRPr="001A5F73">
        <w:rPr>
          <w:rFonts w:ascii="新宋体" w:eastAsia="新宋体" w:hAnsi="新宋体" w:cs="仿宋_GB2312"/>
          <w:sz w:val="24"/>
        </w:rPr>
        <w:t>2015</w:t>
      </w:r>
      <w:r w:rsidRPr="001A5F73">
        <w:rPr>
          <w:rFonts w:ascii="新宋体" w:eastAsia="新宋体" w:hAnsi="新宋体" w:cs="仿宋_GB2312" w:hint="eastAsia"/>
          <w:sz w:val="24"/>
        </w:rPr>
        <w:t>年增加</w:t>
      </w:r>
      <w:r>
        <w:rPr>
          <w:rFonts w:ascii="新宋体" w:eastAsia="新宋体" w:hAnsi="新宋体" w:cs="仿宋_GB2312"/>
          <w:sz w:val="24"/>
        </w:rPr>
        <w:t>4.25</w:t>
      </w:r>
      <w:r w:rsidRPr="001A5F73">
        <w:rPr>
          <w:rFonts w:ascii="新宋体" w:eastAsia="新宋体" w:hAnsi="新宋体" w:cs="仿宋_GB2312" w:hint="eastAsia"/>
          <w:sz w:val="24"/>
        </w:rPr>
        <w:t>万元，增长</w:t>
      </w:r>
      <w:r>
        <w:rPr>
          <w:rFonts w:ascii="新宋体" w:eastAsia="新宋体" w:hAnsi="新宋体" w:cs="仿宋_GB2312"/>
          <w:sz w:val="24"/>
        </w:rPr>
        <w:t>37.88</w:t>
      </w:r>
      <w:r w:rsidRPr="001A5F73">
        <w:rPr>
          <w:rFonts w:ascii="新宋体" w:eastAsia="新宋体" w:hAnsi="新宋体" w:cs="仿宋_GB2312"/>
          <w:sz w:val="24"/>
        </w:rPr>
        <w:t>%</w:t>
      </w:r>
      <w:r w:rsidRPr="001A5F73">
        <w:rPr>
          <w:rFonts w:ascii="新宋体" w:eastAsia="新宋体" w:hAnsi="新宋体" w:cs="仿宋_GB2312" w:hint="eastAsia"/>
          <w:sz w:val="24"/>
        </w:rPr>
        <w:t>。</w:t>
      </w:r>
    </w:p>
    <w:p w:rsidR="00100D43" w:rsidRPr="00F8730F" w:rsidRDefault="00100D43" w:rsidP="00090CA8">
      <w:pPr>
        <w:spacing w:line="580" w:lineRule="exact"/>
        <w:ind w:firstLineChars="200" w:firstLine="31680"/>
        <w:rPr>
          <w:rFonts w:ascii="新宋体" w:eastAsia="新宋体" w:hAnsi="新宋体" w:cs="新宋体"/>
          <w:b/>
          <w:bCs/>
          <w:sz w:val="24"/>
        </w:rPr>
      </w:pPr>
      <w:r w:rsidRPr="00F8730F">
        <w:rPr>
          <w:rFonts w:ascii="新宋体" w:eastAsia="新宋体" w:hAnsi="新宋体" w:cs="新宋体" w:hint="eastAsia"/>
          <w:b/>
          <w:bCs/>
          <w:sz w:val="24"/>
        </w:rPr>
        <w:t>（二）政府采购支出情况</w:t>
      </w:r>
    </w:p>
    <w:p w:rsidR="00100D43" w:rsidRPr="001A5F73" w:rsidRDefault="00100D43" w:rsidP="00090CA8">
      <w:pPr>
        <w:spacing w:line="360" w:lineRule="auto"/>
        <w:ind w:firstLineChars="200" w:firstLine="31680"/>
        <w:rPr>
          <w:rFonts w:ascii="新宋体" w:eastAsia="新宋体" w:hAnsi="新宋体" w:cs="仿宋_GB2312"/>
          <w:sz w:val="24"/>
        </w:rPr>
      </w:pPr>
      <w:r w:rsidRPr="001A5F73">
        <w:rPr>
          <w:rFonts w:ascii="新宋体" w:eastAsia="新宋体" w:hAnsi="新宋体" w:cs="仿宋_GB2312"/>
          <w:sz w:val="24"/>
        </w:rPr>
        <w:t>2016</w:t>
      </w:r>
      <w:r w:rsidRPr="001A5F73">
        <w:rPr>
          <w:rFonts w:ascii="新宋体" w:eastAsia="新宋体" w:hAnsi="新宋体" w:cs="仿宋_GB2312" w:hint="eastAsia"/>
          <w:sz w:val="24"/>
        </w:rPr>
        <w:t>年度，市妇联无政府采购支出。</w:t>
      </w:r>
    </w:p>
    <w:p w:rsidR="00100D43" w:rsidRPr="00F8730F" w:rsidRDefault="00100D43" w:rsidP="00090CA8">
      <w:pPr>
        <w:spacing w:line="580" w:lineRule="exact"/>
        <w:ind w:firstLineChars="200" w:firstLine="31680"/>
        <w:rPr>
          <w:rFonts w:ascii="新宋体" w:eastAsia="新宋体" w:hAnsi="新宋体" w:cs="新宋体"/>
          <w:b/>
          <w:bCs/>
          <w:sz w:val="24"/>
        </w:rPr>
      </w:pPr>
      <w:r w:rsidRPr="00F8730F">
        <w:rPr>
          <w:rFonts w:ascii="新宋体" w:eastAsia="新宋体" w:hAnsi="新宋体" w:cs="新宋体" w:hint="eastAsia"/>
          <w:b/>
          <w:bCs/>
          <w:sz w:val="24"/>
        </w:rPr>
        <w:t>（三）国有资产占有使用情况</w:t>
      </w:r>
    </w:p>
    <w:p w:rsidR="00100D43" w:rsidRPr="001A5F73" w:rsidRDefault="00100D43" w:rsidP="00090CA8">
      <w:pPr>
        <w:spacing w:line="360" w:lineRule="auto"/>
        <w:ind w:firstLineChars="200" w:firstLine="31680"/>
        <w:rPr>
          <w:rFonts w:ascii="新宋体" w:eastAsia="新宋体" w:hAnsi="新宋体" w:cs="仿宋_GB2312"/>
          <w:sz w:val="24"/>
        </w:rPr>
      </w:pPr>
      <w:r w:rsidRPr="001A5F73">
        <w:rPr>
          <w:rFonts w:ascii="新宋体" w:eastAsia="新宋体" w:hAnsi="新宋体" w:cs="仿宋_GB2312" w:hint="eastAsia"/>
          <w:sz w:val="24"/>
        </w:rPr>
        <w:t>截至</w:t>
      </w:r>
      <w:smartTag w:uri="urn:schemas-microsoft-com:office:smarttags" w:element="chsdate">
        <w:smartTagPr>
          <w:attr w:name="IsROCDate" w:val="False"/>
          <w:attr w:name="IsLunarDate" w:val="False"/>
          <w:attr w:name="Day" w:val="31"/>
          <w:attr w:name="Month" w:val="12"/>
          <w:attr w:name="Year" w:val="2016"/>
        </w:smartTagPr>
        <w:r w:rsidRPr="001A5F73">
          <w:rPr>
            <w:rFonts w:ascii="新宋体" w:eastAsia="新宋体" w:hAnsi="新宋体" w:cs="仿宋_GB2312"/>
            <w:sz w:val="24"/>
          </w:rPr>
          <w:t>2016</w:t>
        </w:r>
        <w:r w:rsidRPr="001A5F73">
          <w:rPr>
            <w:rFonts w:ascii="新宋体" w:eastAsia="新宋体" w:hAnsi="新宋体" w:cs="仿宋_GB2312" w:hint="eastAsia"/>
            <w:sz w:val="24"/>
          </w:rPr>
          <w:t>年</w:t>
        </w:r>
        <w:r w:rsidRPr="001A5F73">
          <w:rPr>
            <w:rFonts w:ascii="新宋体" w:eastAsia="新宋体" w:hAnsi="新宋体" w:cs="仿宋_GB2312"/>
            <w:sz w:val="24"/>
          </w:rPr>
          <w:t>12</w:t>
        </w:r>
        <w:r w:rsidRPr="001A5F73">
          <w:rPr>
            <w:rFonts w:ascii="新宋体" w:eastAsia="新宋体" w:hAnsi="新宋体" w:cs="仿宋_GB2312" w:hint="eastAsia"/>
            <w:sz w:val="24"/>
          </w:rPr>
          <w:t>月</w:t>
        </w:r>
        <w:r w:rsidRPr="001A5F73">
          <w:rPr>
            <w:rFonts w:ascii="新宋体" w:eastAsia="新宋体" w:hAnsi="新宋体" w:cs="仿宋_GB2312"/>
            <w:sz w:val="24"/>
          </w:rPr>
          <w:t>31</w:t>
        </w:r>
        <w:r w:rsidRPr="001A5F73">
          <w:rPr>
            <w:rFonts w:ascii="新宋体" w:eastAsia="新宋体" w:hAnsi="新宋体" w:cs="仿宋_GB2312" w:hint="eastAsia"/>
            <w:sz w:val="24"/>
          </w:rPr>
          <w:t>日</w:t>
        </w:r>
      </w:smartTag>
      <w:r w:rsidRPr="001A5F73">
        <w:rPr>
          <w:rFonts w:ascii="新宋体" w:eastAsia="新宋体" w:hAnsi="新宋体" w:cs="仿宋_GB2312" w:hint="eastAsia"/>
          <w:sz w:val="24"/>
        </w:rPr>
        <w:t>，市妇联公有车辆</w:t>
      </w:r>
      <w:r w:rsidRPr="001A5F73">
        <w:rPr>
          <w:rFonts w:ascii="新宋体" w:eastAsia="新宋体" w:hAnsi="新宋体" w:cs="仿宋_GB2312"/>
          <w:sz w:val="24"/>
        </w:rPr>
        <w:t>1</w:t>
      </w:r>
      <w:r w:rsidRPr="001A5F73">
        <w:rPr>
          <w:rFonts w:ascii="新宋体" w:eastAsia="新宋体" w:hAnsi="新宋体" w:cs="仿宋_GB2312" w:hint="eastAsia"/>
          <w:sz w:val="24"/>
        </w:rPr>
        <w:t>辆，其中：一般公务用车</w:t>
      </w:r>
      <w:r w:rsidRPr="001A5F73">
        <w:rPr>
          <w:rFonts w:ascii="新宋体" w:eastAsia="新宋体" w:hAnsi="新宋体" w:cs="仿宋_GB2312"/>
          <w:sz w:val="24"/>
        </w:rPr>
        <w:t>1</w:t>
      </w:r>
      <w:r w:rsidRPr="001A5F73">
        <w:rPr>
          <w:rFonts w:ascii="新宋体" w:eastAsia="新宋体" w:hAnsi="新宋体" w:cs="仿宋_GB2312" w:hint="eastAsia"/>
          <w:sz w:val="24"/>
        </w:rPr>
        <w:t>辆；无单价</w:t>
      </w:r>
      <w:r w:rsidRPr="001A5F73">
        <w:rPr>
          <w:rFonts w:ascii="新宋体" w:eastAsia="新宋体" w:hAnsi="新宋体" w:cs="仿宋_GB2312"/>
          <w:sz w:val="24"/>
        </w:rPr>
        <w:t>50</w:t>
      </w:r>
      <w:r w:rsidRPr="001A5F73">
        <w:rPr>
          <w:rFonts w:ascii="新宋体" w:eastAsia="新宋体" w:hAnsi="新宋体" w:cs="仿宋_GB2312" w:hint="eastAsia"/>
          <w:sz w:val="24"/>
        </w:rPr>
        <w:t>万元以上通用设备、无单价</w:t>
      </w:r>
      <w:r w:rsidRPr="001A5F73">
        <w:rPr>
          <w:rFonts w:ascii="新宋体" w:eastAsia="新宋体" w:hAnsi="新宋体" w:cs="仿宋_GB2312"/>
          <w:sz w:val="24"/>
        </w:rPr>
        <w:t>100</w:t>
      </w:r>
      <w:r w:rsidRPr="001A5F73">
        <w:rPr>
          <w:rFonts w:ascii="新宋体" w:eastAsia="新宋体" w:hAnsi="新宋体" w:cs="仿宋_GB2312" w:hint="eastAsia"/>
          <w:sz w:val="24"/>
        </w:rPr>
        <w:t>万元以上专用设备。</w:t>
      </w:r>
    </w:p>
    <w:p w:rsidR="00100D43" w:rsidRPr="00F8730F" w:rsidRDefault="00100D43" w:rsidP="00090CA8">
      <w:pPr>
        <w:spacing w:line="580" w:lineRule="exact"/>
        <w:ind w:firstLineChars="200" w:firstLine="31680"/>
        <w:rPr>
          <w:rFonts w:ascii="新宋体" w:eastAsia="新宋体" w:hAnsi="新宋体" w:cs="新宋体"/>
          <w:b/>
          <w:bCs/>
          <w:sz w:val="24"/>
        </w:rPr>
      </w:pPr>
      <w:r w:rsidRPr="00F8730F">
        <w:rPr>
          <w:rFonts w:ascii="新宋体" w:eastAsia="新宋体" w:hAnsi="新宋体" w:cs="新宋体" w:hint="eastAsia"/>
          <w:b/>
          <w:bCs/>
          <w:sz w:val="24"/>
        </w:rPr>
        <w:t>（四）预算绩效情况</w:t>
      </w:r>
    </w:p>
    <w:p w:rsidR="00100D43" w:rsidRPr="00F8730F" w:rsidRDefault="00100D43" w:rsidP="00090CA8">
      <w:pPr>
        <w:spacing w:line="580" w:lineRule="exact"/>
        <w:ind w:firstLineChars="200" w:firstLine="31680"/>
        <w:rPr>
          <w:rFonts w:ascii="新宋体" w:eastAsia="新宋体" w:hAnsi="新宋体" w:cs="仿宋_GB2312"/>
          <w:sz w:val="24"/>
        </w:rPr>
      </w:pPr>
      <w:r w:rsidRPr="00F8730F">
        <w:rPr>
          <w:rFonts w:ascii="新宋体" w:eastAsia="新宋体" w:hAnsi="新宋体" w:cs="仿宋_GB2312" w:hint="eastAsia"/>
          <w:sz w:val="24"/>
        </w:rPr>
        <w:t>本年度市妇联未编制绩效目标。</w:t>
      </w:r>
    </w:p>
    <w:p w:rsidR="00100D43" w:rsidRDefault="00100D43" w:rsidP="00090CA8">
      <w:pPr>
        <w:spacing w:line="580" w:lineRule="exact"/>
        <w:ind w:firstLineChars="200" w:firstLine="31680"/>
        <w:rPr>
          <w:rFonts w:ascii="新宋体" w:eastAsia="新宋体" w:hAnsi="新宋体" w:cs="新宋体"/>
          <w:b/>
          <w:bCs/>
          <w:sz w:val="24"/>
        </w:rPr>
      </w:pPr>
      <w:r>
        <w:rPr>
          <w:rFonts w:ascii="新宋体" w:eastAsia="新宋体" w:hAnsi="新宋体" w:cs="新宋体" w:hint="eastAsia"/>
          <w:b/>
          <w:bCs/>
          <w:sz w:val="24"/>
        </w:rPr>
        <w:t>十、名词解释</w:t>
      </w:r>
    </w:p>
    <w:p w:rsidR="00100D43" w:rsidRDefault="00100D43" w:rsidP="00090CA8">
      <w:pPr>
        <w:pStyle w:val="Default"/>
        <w:spacing w:line="580" w:lineRule="exact"/>
        <w:ind w:firstLineChars="200" w:firstLine="31680"/>
        <w:jc w:val="both"/>
        <w:rPr>
          <w:rFonts w:ascii="新宋体" w:eastAsia="新宋体" w:hAnsi="新宋体" w:cs="新宋体"/>
          <w:color w:val="auto"/>
        </w:rPr>
      </w:pPr>
      <w:r>
        <w:rPr>
          <w:rFonts w:ascii="新宋体" w:eastAsia="新宋体" w:hAnsi="新宋体" w:cs="新宋体"/>
          <w:color w:val="auto"/>
        </w:rPr>
        <w:t>1.</w:t>
      </w:r>
      <w:r>
        <w:rPr>
          <w:rFonts w:ascii="新宋体" w:eastAsia="新宋体" w:hAnsi="新宋体" w:cs="新宋体" w:hint="eastAsia"/>
          <w:color w:val="auto"/>
        </w:rPr>
        <w:t>财政拨款收入：指省级财政当年拨付的资金。</w:t>
      </w:r>
      <w:r>
        <w:rPr>
          <w:rFonts w:ascii="新宋体" w:eastAsia="新宋体" w:hAnsi="新宋体" w:cs="新宋体"/>
          <w:color w:val="auto"/>
        </w:rPr>
        <w:t xml:space="preserve"> </w:t>
      </w:r>
    </w:p>
    <w:p w:rsidR="00100D43" w:rsidRDefault="00100D43" w:rsidP="00090CA8">
      <w:pPr>
        <w:pStyle w:val="Default"/>
        <w:spacing w:line="580" w:lineRule="exact"/>
        <w:ind w:firstLineChars="200" w:firstLine="31680"/>
        <w:jc w:val="both"/>
        <w:rPr>
          <w:rFonts w:ascii="新宋体" w:eastAsia="新宋体" w:hAnsi="新宋体" w:cs="新宋体"/>
          <w:color w:val="auto"/>
        </w:rPr>
      </w:pPr>
      <w:r>
        <w:rPr>
          <w:rFonts w:ascii="新宋体" w:eastAsia="新宋体" w:hAnsi="新宋体" w:cs="新宋体"/>
          <w:color w:val="auto"/>
        </w:rPr>
        <w:t>2.</w:t>
      </w:r>
      <w:r>
        <w:rPr>
          <w:rFonts w:ascii="新宋体" w:eastAsia="新宋体" w:hAnsi="新宋体" w:cs="新宋体" w:hint="eastAsia"/>
          <w:color w:val="auto"/>
        </w:rPr>
        <w:t>事业收入：指事业单位开展专业业务活动及辅助活动所取得的收入。</w:t>
      </w:r>
    </w:p>
    <w:p w:rsidR="00100D43" w:rsidRDefault="00100D43" w:rsidP="00090CA8">
      <w:pPr>
        <w:pStyle w:val="Default"/>
        <w:spacing w:line="580" w:lineRule="exact"/>
        <w:ind w:firstLineChars="200" w:firstLine="31680"/>
        <w:jc w:val="both"/>
        <w:rPr>
          <w:rFonts w:ascii="新宋体" w:eastAsia="新宋体" w:hAnsi="新宋体" w:cs="新宋体"/>
          <w:color w:val="auto"/>
        </w:rPr>
      </w:pPr>
      <w:r>
        <w:rPr>
          <w:rFonts w:ascii="新宋体" w:eastAsia="新宋体" w:hAnsi="新宋体" w:cs="新宋体"/>
          <w:color w:val="auto"/>
        </w:rPr>
        <w:t>3.</w:t>
      </w:r>
      <w:r>
        <w:rPr>
          <w:rFonts w:ascii="新宋体" w:eastAsia="新宋体" w:hAnsi="新宋体" w:cs="新宋体" w:hint="eastAsia"/>
          <w:color w:val="auto"/>
        </w:rPr>
        <w:t>经营收入：指事业单位在专业业务活动及其辅助活动之外开展非独立核算经营活动取得的收入。</w:t>
      </w:r>
    </w:p>
    <w:p w:rsidR="00100D43" w:rsidRDefault="00100D43" w:rsidP="00090CA8">
      <w:pPr>
        <w:pStyle w:val="Default"/>
        <w:spacing w:line="580" w:lineRule="exact"/>
        <w:ind w:firstLineChars="200" w:firstLine="31680"/>
        <w:jc w:val="both"/>
        <w:rPr>
          <w:rFonts w:ascii="新宋体" w:eastAsia="新宋体" w:hAnsi="新宋体" w:cs="新宋体"/>
          <w:color w:val="auto"/>
        </w:rPr>
      </w:pPr>
      <w:r>
        <w:rPr>
          <w:rFonts w:ascii="新宋体" w:eastAsia="新宋体" w:hAnsi="新宋体" w:cs="新宋体"/>
          <w:color w:val="auto"/>
        </w:rPr>
        <w:t>4.</w:t>
      </w:r>
      <w:r>
        <w:rPr>
          <w:rFonts w:ascii="新宋体" w:eastAsia="新宋体" w:hAnsi="新宋体" w:cs="新宋体" w:hint="eastAsia"/>
          <w:color w:val="auto"/>
        </w:rPr>
        <w:t>其他收入：指除上述“财政拨款收入”、“事业收入”、“经营收入”等以外的收入。主要是：上级主管部门拨款收入，同级非财政部门拨款收入，银行利息收入等。</w:t>
      </w:r>
      <w:r>
        <w:rPr>
          <w:rFonts w:ascii="新宋体" w:eastAsia="新宋体" w:hAnsi="新宋体" w:cs="新宋体"/>
          <w:color w:val="auto"/>
        </w:rPr>
        <w:t xml:space="preserve"> </w:t>
      </w:r>
    </w:p>
    <w:p w:rsidR="00100D43" w:rsidRDefault="00100D43" w:rsidP="00090CA8">
      <w:pPr>
        <w:pStyle w:val="Default"/>
        <w:spacing w:line="580" w:lineRule="exact"/>
        <w:ind w:firstLineChars="200" w:firstLine="31680"/>
        <w:jc w:val="both"/>
        <w:rPr>
          <w:rFonts w:ascii="新宋体" w:eastAsia="新宋体" w:hAnsi="新宋体" w:cs="新宋体"/>
          <w:color w:val="auto"/>
        </w:rPr>
      </w:pPr>
      <w:r>
        <w:rPr>
          <w:rFonts w:ascii="新宋体" w:eastAsia="新宋体" w:hAnsi="新宋体" w:cs="新宋体"/>
          <w:color w:val="auto"/>
        </w:rPr>
        <w:t>5.</w:t>
      </w:r>
      <w:r>
        <w:rPr>
          <w:rFonts w:ascii="新宋体" w:eastAsia="新宋体" w:hAnsi="新宋体" w:cs="新宋体" w:hint="eastAsia"/>
          <w:color w:val="auto"/>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新宋体" w:eastAsia="新宋体" w:hAnsi="新宋体" w:cs="新宋体"/>
          <w:color w:val="auto"/>
        </w:rPr>
        <w:t xml:space="preserve"> </w:t>
      </w:r>
    </w:p>
    <w:p w:rsidR="00100D43" w:rsidRDefault="00100D43" w:rsidP="00090CA8">
      <w:pPr>
        <w:pStyle w:val="Default"/>
        <w:spacing w:line="580" w:lineRule="exact"/>
        <w:ind w:firstLineChars="200" w:firstLine="31680"/>
        <w:jc w:val="both"/>
        <w:rPr>
          <w:rFonts w:ascii="新宋体" w:eastAsia="新宋体" w:hAnsi="新宋体" w:cs="新宋体"/>
          <w:color w:val="auto"/>
        </w:rPr>
      </w:pPr>
      <w:r>
        <w:rPr>
          <w:rFonts w:ascii="新宋体" w:eastAsia="新宋体" w:hAnsi="新宋体" w:cs="新宋体"/>
          <w:color w:val="auto"/>
        </w:rPr>
        <w:t>6.</w:t>
      </w:r>
      <w:r>
        <w:rPr>
          <w:rFonts w:ascii="新宋体" w:eastAsia="新宋体" w:hAnsi="新宋体" w:cs="新宋体" w:hint="eastAsia"/>
          <w:color w:val="auto"/>
        </w:rPr>
        <w:t>年初结转和结余：指以前年度尚未完成、结转到本年按有关规定继续使用的资金。</w:t>
      </w:r>
      <w:r>
        <w:rPr>
          <w:rFonts w:ascii="新宋体" w:eastAsia="新宋体" w:hAnsi="新宋体" w:cs="新宋体"/>
          <w:color w:val="auto"/>
        </w:rPr>
        <w:t xml:space="preserve"> </w:t>
      </w:r>
    </w:p>
    <w:p w:rsidR="00100D43" w:rsidRPr="00F55C43" w:rsidRDefault="00100D43" w:rsidP="00090CA8">
      <w:pPr>
        <w:spacing w:line="580" w:lineRule="exact"/>
        <w:ind w:firstLineChars="200" w:firstLine="31680"/>
        <w:rPr>
          <w:rFonts w:ascii="新宋体" w:eastAsia="新宋体" w:hAnsi="新宋体" w:cs="新宋体"/>
          <w:sz w:val="24"/>
        </w:rPr>
      </w:pPr>
      <w:r>
        <w:rPr>
          <w:rFonts w:ascii="新宋体" w:eastAsia="新宋体" w:hAnsi="新宋体" w:cs="新宋体"/>
          <w:sz w:val="24"/>
        </w:rPr>
        <w:t>7.</w:t>
      </w:r>
      <w:r w:rsidRPr="00F55C43">
        <w:rPr>
          <w:rFonts w:ascii="新宋体" w:eastAsia="新宋体" w:hAnsi="新宋体" w:cs="新宋体" w:hint="eastAsia"/>
          <w:sz w:val="24"/>
        </w:rPr>
        <w:t>一般公共服务（</w:t>
      </w:r>
      <w:r w:rsidRPr="00F55C43">
        <w:rPr>
          <w:rFonts w:ascii="新宋体" w:eastAsia="新宋体" w:hAnsi="新宋体" w:cs="新宋体"/>
          <w:sz w:val="24"/>
        </w:rPr>
        <w:t>201</w:t>
      </w:r>
      <w:r w:rsidRPr="00F55C43">
        <w:rPr>
          <w:rFonts w:ascii="新宋体" w:eastAsia="新宋体" w:hAnsi="新宋体" w:cs="新宋体" w:hint="eastAsia"/>
          <w:sz w:val="24"/>
        </w:rPr>
        <w:t>类），指反映政府提供一般公共服务的支出。</w:t>
      </w:r>
    </w:p>
    <w:p w:rsidR="00100D43" w:rsidRPr="00F55C43" w:rsidRDefault="00100D43" w:rsidP="00090CA8">
      <w:pPr>
        <w:spacing w:line="580" w:lineRule="exact"/>
        <w:ind w:firstLineChars="400" w:firstLine="31680"/>
        <w:rPr>
          <w:rFonts w:ascii="新宋体" w:eastAsia="新宋体" w:hAnsi="新宋体" w:cs="新宋体"/>
          <w:sz w:val="24"/>
        </w:rPr>
      </w:pPr>
      <w:r w:rsidRPr="00F55C43">
        <w:rPr>
          <w:rFonts w:ascii="新宋体" w:eastAsia="新宋体" w:hAnsi="新宋体" w:cs="新宋体" w:hint="eastAsia"/>
          <w:sz w:val="24"/>
        </w:rPr>
        <w:t>群众每个团体事务（</w:t>
      </w:r>
      <w:r w:rsidRPr="00F55C43">
        <w:rPr>
          <w:rFonts w:ascii="新宋体" w:eastAsia="新宋体" w:hAnsi="新宋体" w:cs="新宋体"/>
          <w:sz w:val="24"/>
        </w:rPr>
        <w:t>29</w:t>
      </w:r>
      <w:r w:rsidRPr="00F55C43">
        <w:rPr>
          <w:rFonts w:ascii="新宋体" w:eastAsia="新宋体" w:hAnsi="新宋体" w:cs="新宋体" w:hint="eastAsia"/>
          <w:sz w:val="24"/>
        </w:rPr>
        <w:t>款），指反映各级人民团体、社会团体、群众团体以及工会、妇联、共青团组织（包括中华青年联合会）等方面的支出。</w:t>
      </w:r>
    </w:p>
    <w:p w:rsidR="00100D43" w:rsidRPr="00F55C43" w:rsidRDefault="00100D43" w:rsidP="00090CA8">
      <w:pPr>
        <w:spacing w:line="580" w:lineRule="exact"/>
        <w:ind w:firstLineChars="600" w:firstLine="31680"/>
        <w:rPr>
          <w:rFonts w:ascii="新宋体" w:eastAsia="新宋体" w:hAnsi="新宋体" w:cs="新宋体"/>
          <w:sz w:val="24"/>
        </w:rPr>
      </w:pPr>
      <w:r w:rsidRPr="00F55C43">
        <w:rPr>
          <w:rFonts w:ascii="新宋体" w:eastAsia="新宋体" w:hAnsi="新宋体" w:cs="新宋体" w:hint="eastAsia"/>
          <w:sz w:val="24"/>
        </w:rPr>
        <w:t>行政运行（</w:t>
      </w:r>
      <w:r w:rsidRPr="00F55C43">
        <w:rPr>
          <w:rFonts w:ascii="新宋体" w:eastAsia="新宋体" w:hAnsi="新宋体" w:cs="新宋体"/>
          <w:sz w:val="24"/>
        </w:rPr>
        <w:t>01</w:t>
      </w:r>
      <w:r w:rsidRPr="00F55C43">
        <w:rPr>
          <w:rFonts w:ascii="新宋体" w:eastAsia="新宋体" w:hAnsi="新宋体" w:cs="新宋体" w:hint="eastAsia"/>
          <w:sz w:val="24"/>
        </w:rPr>
        <w:t>项）：指反映行政单位（包括实行公务员管理的事业单位）的基本支出。</w:t>
      </w:r>
    </w:p>
    <w:p w:rsidR="00100D43" w:rsidRPr="00F55C43" w:rsidRDefault="00100D43" w:rsidP="00090CA8">
      <w:pPr>
        <w:spacing w:line="580" w:lineRule="exact"/>
        <w:ind w:firstLineChars="600" w:firstLine="31680"/>
        <w:rPr>
          <w:rFonts w:ascii="新宋体" w:eastAsia="新宋体" w:hAnsi="新宋体" w:cs="新宋体"/>
          <w:sz w:val="24"/>
        </w:rPr>
      </w:pPr>
      <w:r w:rsidRPr="00F55C43">
        <w:rPr>
          <w:rFonts w:ascii="新宋体" w:eastAsia="新宋体" w:hAnsi="新宋体" w:cs="新宋体" w:hint="eastAsia"/>
          <w:sz w:val="24"/>
        </w:rPr>
        <w:t>一般行政管理事务（</w:t>
      </w:r>
      <w:r w:rsidRPr="00F55C43">
        <w:rPr>
          <w:rFonts w:ascii="新宋体" w:eastAsia="新宋体" w:hAnsi="新宋体" w:cs="新宋体"/>
          <w:sz w:val="24"/>
        </w:rPr>
        <w:t>02</w:t>
      </w:r>
      <w:r w:rsidRPr="00F55C43">
        <w:rPr>
          <w:rFonts w:ascii="新宋体" w:eastAsia="新宋体" w:hAnsi="新宋体" w:cs="新宋体" w:hint="eastAsia"/>
          <w:sz w:val="24"/>
        </w:rPr>
        <w:t>项）：指指反映行政单位（包括实行公务员管理的事业单位）未单独设置项级科目的其他项目支出。</w:t>
      </w:r>
    </w:p>
    <w:p w:rsidR="00100D43" w:rsidRPr="00F55C43" w:rsidRDefault="00100D43" w:rsidP="00090CA8">
      <w:pPr>
        <w:spacing w:line="580" w:lineRule="exact"/>
        <w:ind w:firstLineChars="200" w:firstLine="31680"/>
        <w:rPr>
          <w:rFonts w:ascii="新宋体" w:eastAsia="新宋体" w:hAnsi="新宋体" w:cs="新宋体"/>
          <w:sz w:val="24"/>
        </w:rPr>
      </w:pPr>
      <w:r w:rsidRPr="00F55C43">
        <w:rPr>
          <w:rFonts w:ascii="新宋体" w:eastAsia="新宋体" w:hAnsi="新宋体" w:cs="新宋体"/>
          <w:sz w:val="24"/>
        </w:rPr>
        <w:t>8.</w:t>
      </w:r>
      <w:r w:rsidRPr="00F55C43">
        <w:rPr>
          <w:rFonts w:ascii="新宋体" w:eastAsia="新宋体" w:hAnsi="新宋体" w:cs="新宋体" w:hint="eastAsia"/>
          <w:sz w:val="24"/>
        </w:rPr>
        <w:t>教育支出（</w:t>
      </w:r>
      <w:r w:rsidRPr="00F55C43">
        <w:rPr>
          <w:rFonts w:ascii="新宋体" w:eastAsia="新宋体" w:hAnsi="新宋体" w:cs="新宋体"/>
          <w:sz w:val="24"/>
        </w:rPr>
        <w:t>205</w:t>
      </w:r>
      <w:r w:rsidRPr="00F55C43">
        <w:rPr>
          <w:rFonts w:ascii="新宋体" w:eastAsia="新宋体" w:hAnsi="新宋体" w:cs="新宋体" w:hint="eastAsia"/>
          <w:sz w:val="24"/>
        </w:rPr>
        <w:t>类），指反映政府教育事务支出。</w:t>
      </w:r>
    </w:p>
    <w:p w:rsidR="00100D43" w:rsidRPr="00F55C43" w:rsidRDefault="00100D43" w:rsidP="00090CA8">
      <w:pPr>
        <w:spacing w:line="580" w:lineRule="exact"/>
        <w:ind w:firstLineChars="400" w:firstLine="31680"/>
        <w:rPr>
          <w:rFonts w:ascii="新宋体" w:eastAsia="新宋体" w:hAnsi="新宋体" w:cs="新宋体"/>
          <w:sz w:val="24"/>
        </w:rPr>
      </w:pPr>
      <w:r w:rsidRPr="00F55C43">
        <w:rPr>
          <w:rFonts w:ascii="新宋体" w:eastAsia="新宋体" w:hAnsi="新宋体" w:cs="新宋体" w:hint="eastAsia"/>
          <w:sz w:val="24"/>
        </w:rPr>
        <w:t>进修及培训（</w:t>
      </w:r>
      <w:r w:rsidRPr="00F55C43">
        <w:rPr>
          <w:rFonts w:ascii="新宋体" w:eastAsia="新宋体" w:hAnsi="新宋体" w:cs="新宋体"/>
          <w:sz w:val="24"/>
        </w:rPr>
        <w:t>08</w:t>
      </w:r>
      <w:r w:rsidRPr="00F55C43">
        <w:rPr>
          <w:rFonts w:ascii="新宋体" w:eastAsia="新宋体" w:hAnsi="新宋体" w:cs="新宋体" w:hint="eastAsia"/>
          <w:sz w:val="24"/>
        </w:rPr>
        <w:t>款），指反映教师进修及干部培训等方面的支出。</w:t>
      </w:r>
    </w:p>
    <w:p w:rsidR="00100D43" w:rsidRPr="00F55C43" w:rsidRDefault="00100D43" w:rsidP="00090CA8">
      <w:pPr>
        <w:spacing w:line="580" w:lineRule="exact"/>
        <w:ind w:firstLineChars="600" w:firstLine="31680"/>
        <w:rPr>
          <w:rFonts w:ascii="新宋体" w:eastAsia="新宋体" w:hAnsi="新宋体" w:cs="新宋体"/>
          <w:sz w:val="24"/>
        </w:rPr>
      </w:pPr>
      <w:r w:rsidRPr="00F55C43">
        <w:rPr>
          <w:rFonts w:ascii="新宋体" w:eastAsia="新宋体" w:hAnsi="新宋体" w:cs="新宋体" w:hint="eastAsia"/>
          <w:sz w:val="24"/>
        </w:rPr>
        <w:t>培训支出（</w:t>
      </w:r>
      <w:r w:rsidRPr="00F55C43">
        <w:rPr>
          <w:rFonts w:ascii="新宋体" w:eastAsia="新宋体" w:hAnsi="新宋体" w:cs="新宋体"/>
          <w:sz w:val="24"/>
        </w:rPr>
        <w:t>03</w:t>
      </w:r>
      <w:r w:rsidRPr="00F55C43">
        <w:rPr>
          <w:rFonts w:ascii="新宋体" w:eastAsia="新宋体" w:hAnsi="新宋体" w:cs="新宋体" w:hint="eastAsia"/>
          <w:sz w:val="24"/>
        </w:rPr>
        <w:t>项）：指反映各部门安排的用于培训的支出。</w:t>
      </w:r>
    </w:p>
    <w:p w:rsidR="00100D43" w:rsidRPr="00F55C43" w:rsidRDefault="00100D43" w:rsidP="00090CA8">
      <w:pPr>
        <w:spacing w:line="580" w:lineRule="exact"/>
        <w:ind w:firstLineChars="200" w:firstLine="31680"/>
        <w:rPr>
          <w:rFonts w:ascii="新宋体" w:eastAsia="新宋体" w:hAnsi="新宋体" w:cs="新宋体"/>
          <w:sz w:val="24"/>
        </w:rPr>
      </w:pPr>
      <w:r w:rsidRPr="00F55C43">
        <w:rPr>
          <w:rFonts w:ascii="新宋体" w:eastAsia="新宋体" w:hAnsi="新宋体" w:cs="新宋体"/>
          <w:sz w:val="24"/>
        </w:rPr>
        <w:t>9.</w:t>
      </w:r>
      <w:r w:rsidRPr="00F55C43">
        <w:rPr>
          <w:rFonts w:ascii="新宋体" w:eastAsia="新宋体" w:hAnsi="新宋体" w:cs="新宋体" w:hint="eastAsia"/>
          <w:sz w:val="24"/>
        </w:rPr>
        <w:t>社会保障和就业（</w:t>
      </w:r>
      <w:r w:rsidRPr="00F55C43">
        <w:rPr>
          <w:rFonts w:ascii="新宋体" w:eastAsia="新宋体" w:hAnsi="新宋体" w:cs="新宋体"/>
          <w:sz w:val="24"/>
        </w:rPr>
        <w:t>208</w:t>
      </w:r>
      <w:r w:rsidRPr="00F55C43">
        <w:rPr>
          <w:rFonts w:ascii="新宋体" w:eastAsia="新宋体" w:hAnsi="新宋体" w:cs="新宋体" w:hint="eastAsia"/>
          <w:sz w:val="24"/>
        </w:rPr>
        <w:t>类），反映政府在社会保障与就业方面的支出。</w:t>
      </w:r>
    </w:p>
    <w:p w:rsidR="00100D43" w:rsidRPr="00F55C43" w:rsidRDefault="00100D43" w:rsidP="00090CA8">
      <w:pPr>
        <w:spacing w:line="580" w:lineRule="exact"/>
        <w:ind w:firstLineChars="400" w:firstLine="31680"/>
        <w:rPr>
          <w:rFonts w:ascii="新宋体" w:eastAsia="新宋体" w:hAnsi="新宋体" w:cs="新宋体"/>
          <w:sz w:val="24"/>
        </w:rPr>
      </w:pPr>
      <w:r w:rsidRPr="00F55C43">
        <w:rPr>
          <w:rFonts w:ascii="新宋体" w:eastAsia="新宋体" w:hAnsi="新宋体" w:cs="新宋体" w:hint="eastAsia"/>
          <w:sz w:val="24"/>
        </w:rPr>
        <w:t>行政事业单位离退休（</w:t>
      </w:r>
      <w:r w:rsidRPr="00F55C43">
        <w:rPr>
          <w:rFonts w:ascii="新宋体" w:eastAsia="新宋体" w:hAnsi="新宋体" w:cs="新宋体"/>
          <w:sz w:val="24"/>
        </w:rPr>
        <w:t>05</w:t>
      </w:r>
      <w:r w:rsidRPr="00F55C43">
        <w:rPr>
          <w:rFonts w:ascii="新宋体" w:eastAsia="新宋体" w:hAnsi="新宋体" w:cs="新宋体" w:hint="eastAsia"/>
          <w:sz w:val="24"/>
        </w:rPr>
        <w:t>款），指反映用于行政事业单位离退休方面的支出。</w:t>
      </w:r>
    </w:p>
    <w:p w:rsidR="00100D43" w:rsidRPr="00F55C43" w:rsidRDefault="00100D43" w:rsidP="00090CA8">
      <w:pPr>
        <w:spacing w:line="580" w:lineRule="exact"/>
        <w:ind w:firstLineChars="600" w:firstLine="31680"/>
        <w:rPr>
          <w:rFonts w:ascii="新宋体" w:eastAsia="新宋体" w:hAnsi="新宋体" w:cs="新宋体"/>
          <w:sz w:val="24"/>
        </w:rPr>
      </w:pPr>
      <w:r w:rsidRPr="00F55C43">
        <w:rPr>
          <w:rFonts w:ascii="新宋体" w:eastAsia="新宋体" w:hAnsi="新宋体" w:cs="新宋体" w:hint="eastAsia"/>
          <w:sz w:val="24"/>
        </w:rPr>
        <w:t>归口管理的行政单位离退休（</w:t>
      </w:r>
      <w:r w:rsidRPr="00F55C43">
        <w:rPr>
          <w:rFonts w:ascii="新宋体" w:eastAsia="新宋体" w:hAnsi="新宋体" w:cs="新宋体"/>
          <w:sz w:val="24"/>
        </w:rPr>
        <w:t>01</w:t>
      </w:r>
      <w:r w:rsidRPr="00F55C43">
        <w:rPr>
          <w:rFonts w:ascii="新宋体" w:eastAsia="新宋体" w:hAnsi="新宋体" w:cs="新宋体" w:hint="eastAsia"/>
          <w:sz w:val="24"/>
        </w:rPr>
        <w:t>项）：指反映实行归口管理的行政单位（包括实行公务员管理的事业单位）开支的离退休经费。</w:t>
      </w:r>
    </w:p>
    <w:p w:rsidR="00100D43" w:rsidRPr="00F55C43" w:rsidRDefault="00100D43" w:rsidP="00090CA8">
      <w:pPr>
        <w:spacing w:line="580" w:lineRule="exact"/>
        <w:ind w:firstLineChars="600" w:firstLine="31680"/>
        <w:rPr>
          <w:rFonts w:ascii="新宋体" w:eastAsia="新宋体" w:hAnsi="新宋体" w:cs="新宋体"/>
          <w:sz w:val="24"/>
        </w:rPr>
      </w:pPr>
      <w:r w:rsidRPr="00F55C43">
        <w:rPr>
          <w:rFonts w:ascii="新宋体" w:eastAsia="新宋体" w:hAnsi="新宋体" w:cs="新宋体" w:hint="eastAsia"/>
          <w:sz w:val="24"/>
        </w:rPr>
        <w:t>机关事业单位基本养老保险缴费支出（</w:t>
      </w:r>
      <w:r w:rsidRPr="00F55C43">
        <w:rPr>
          <w:rFonts w:ascii="新宋体" w:eastAsia="新宋体" w:hAnsi="新宋体" w:cs="新宋体"/>
          <w:sz w:val="24"/>
        </w:rPr>
        <w:t>05</w:t>
      </w:r>
      <w:r w:rsidRPr="00F55C43">
        <w:rPr>
          <w:rFonts w:ascii="新宋体" w:eastAsia="新宋体" w:hAnsi="新宋体" w:cs="新宋体" w:hint="eastAsia"/>
          <w:sz w:val="24"/>
        </w:rPr>
        <w:t>项）：指反映机关事业单位实施养老保险制度由单位缴纳的基本养老保险费支出。</w:t>
      </w:r>
    </w:p>
    <w:p w:rsidR="00100D43" w:rsidRPr="00F55C43" w:rsidRDefault="00100D43" w:rsidP="00090CA8">
      <w:pPr>
        <w:spacing w:line="580" w:lineRule="exact"/>
        <w:ind w:firstLineChars="200" w:firstLine="31680"/>
        <w:rPr>
          <w:rFonts w:ascii="新宋体" w:eastAsia="新宋体" w:hAnsi="新宋体" w:cs="新宋体"/>
          <w:sz w:val="24"/>
        </w:rPr>
      </w:pPr>
      <w:r w:rsidRPr="00F55C43">
        <w:rPr>
          <w:rFonts w:ascii="新宋体" w:eastAsia="新宋体" w:hAnsi="新宋体" w:cs="新宋体"/>
          <w:sz w:val="24"/>
        </w:rPr>
        <w:t>10.</w:t>
      </w:r>
      <w:r w:rsidRPr="00F55C43">
        <w:rPr>
          <w:rFonts w:ascii="新宋体" w:eastAsia="新宋体" w:hAnsi="新宋体" w:cs="新宋体" w:hint="eastAsia"/>
          <w:sz w:val="24"/>
        </w:rPr>
        <w:t>医疗卫生与计划生育支出（</w:t>
      </w:r>
      <w:r w:rsidRPr="00F55C43">
        <w:rPr>
          <w:rFonts w:ascii="新宋体" w:eastAsia="新宋体" w:hAnsi="新宋体" w:cs="新宋体"/>
          <w:sz w:val="24"/>
        </w:rPr>
        <w:t>210</w:t>
      </w:r>
      <w:r w:rsidRPr="00F55C43">
        <w:rPr>
          <w:rFonts w:ascii="新宋体" w:eastAsia="新宋体" w:hAnsi="新宋体" w:cs="新宋体" w:hint="eastAsia"/>
          <w:sz w:val="24"/>
        </w:rPr>
        <w:t>类），指反映政府医疗卫生与计划生育管理方面的支出。</w:t>
      </w:r>
    </w:p>
    <w:p w:rsidR="00100D43" w:rsidRPr="00F55C43" w:rsidRDefault="00100D43" w:rsidP="00090CA8">
      <w:pPr>
        <w:spacing w:line="580" w:lineRule="exact"/>
        <w:ind w:firstLineChars="400" w:firstLine="31680"/>
        <w:rPr>
          <w:rFonts w:ascii="新宋体" w:eastAsia="新宋体" w:hAnsi="新宋体" w:cs="新宋体"/>
          <w:sz w:val="24"/>
        </w:rPr>
      </w:pPr>
      <w:r w:rsidRPr="00F55C43">
        <w:rPr>
          <w:rFonts w:ascii="新宋体" w:eastAsia="新宋体" w:hAnsi="新宋体" w:cs="新宋体" w:hint="eastAsia"/>
          <w:sz w:val="24"/>
        </w:rPr>
        <w:t>行政事业医疗（</w:t>
      </w:r>
      <w:r w:rsidRPr="00F55C43">
        <w:rPr>
          <w:rFonts w:ascii="新宋体" w:eastAsia="新宋体" w:hAnsi="新宋体" w:cs="新宋体"/>
          <w:sz w:val="24"/>
        </w:rPr>
        <w:t>11</w:t>
      </w:r>
      <w:r w:rsidRPr="00F55C43">
        <w:rPr>
          <w:rFonts w:ascii="新宋体" w:eastAsia="新宋体" w:hAnsi="新宋体" w:cs="新宋体" w:hint="eastAsia"/>
          <w:sz w:val="24"/>
        </w:rPr>
        <w:t>款），批反映行政事业单位医疗方面的支出。</w:t>
      </w:r>
    </w:p>
    <w:p w:rsidR="00100D43" w:rsidRPr="00F55C43" w:rsidRDefault="00100D43" w:rsidP="00090CA8">
      <w:pPr>
        <w:spacing w:line="580" w:lineRule="exact"/>
        <w:ind w:firstLineChars="600" w:firstLine="31680"/>
        <w:rPr>
          <w:rFonts w:ascii="新宋体" w:eastAsia="新宋体" w:hAnsi="新宋体" w:cs="新宋体"/>
          <w:sz w:val="24"/>
        </w:rPr>
      </w:pPr>
      <w:r w:rsidRPr="00F55C43">
        <w:rPr>
          <w:rFonts w:ascii="新宋体" w:eastAsia="新宋体" w:hAnsi="新宋体" w:cs="新宋体" w:hint="eastAsia"/>
          <w:sz w:val="24"/>
        </w:rPr>
        <w:t>行政单位医疗（</w:t>
      </w:r>
      <w:r w:rsidRPr="00F55C43">
        <w:rPr>
          <w:rFonts w:ascii="新宋体" w:eastAsia="新宋体" w:hAnsi="新宋体" w:cs="新宋体"/>
          <w:sz w:val="24"/>
        </w:rPr>
        <w:t>01</w:t>
      </w:r>
      <w:r w:rsidRPr="00F55C43">
        <w:rPr>
          <w:rFonts w:ascii="新宋体" w:eastAsia="新宋体" w:hAnsi="新宋体" w:cs="新宋体" w:hint="eastAsia"/>
          <w:sz w:val="24"/>
        </w:rPr>
        <w:t>项），指反映财政部门集中安排的行政单位基本医疗保险缴费经费，未参加医疗保险的行政单位的公费医疗经费，按国家规定享受离休人员、红军老战士待遇人员的医疗经费。</w:t>
      </w:r>
    </w:p>
    <w:p w:rsidR="00100D43" w:rsidRPr="00F55C43" w:rsidRDefault="00100D43" w:rsidP="00090CA8">
      <w:pPr>
        <w:spacing w:line="580" w:lineRule="exact"/>
        <w:ind w:firstLineChars="200" w:firstLine="31680"/>
        <w:rPr>
          <w:rFonts w:ascii="新宋体" w:eastAsia="新宋体" w:hAnsi="新宋体" w:cs="新宋体"/>
          <w:sz w:val="24"/>
        </w:rPr>
      </w:pPr>
      <w:r w:rsidRPr="00F55C43">
        <w:rPr>
          <w:rFonts w:ascii="新宋体" w:eastAsia="新宋体" w:hAnsi="新宋体" w:cs="新宋体"/>
          <w:sz w:val="24"/>
        </w:rPr>
        <w:t>11.</w:t>
      </w:r>
      <w:r w:rsidRPr="00F55C43">
        <w:rPr>
          <w:rFonts w:ascii="新宋体" w:eastAsia="新宋体" w:hAnsi="新宋体" w:cs="新宋体" w:hint="eastAsia"/>
          <w:sz w:val="24"/>
        </w:rPr>
        <w:t>住房保障支出（</w:t>
      </w:r>
      <w:r w:rsidRPr="00F55C43">
        <w:rPr>
          <w:rFonts w:ascii="新宋体" w:eastAsia="新宋体" w:hAnsi="新宋体" w:cs="新宋体"/>
          <w:sz w:val="24"/>
        </w:rPr>
        <w:t>221</w:t>
      </w:r>
      <w:r w:rsidRPr="00F55C43">
        <w:rPr>
          <w:rFonts w:ascii="新宋体" w:eastAsia="新宋体" w:hAnsi="新宋体" w:cs="新宋体" w:hint="eastAsia"/>
          <w:sz w:val="24"/>
        </w:rPr>
        <w:t>类），指集中反映政府用于住房方面的支出。</w:t>
      </w:r>
    </w:p>
    <w:p w:rsidR="00100D43" w:rsidRPr="00F55C43" w:rsidRDefault="00100D43" w:rsidP="00090CA8">
      <w:pPr>
        <w:spacing w:line="580" w:lineRule="exact"/>
        <w:ind w:firstLineChars="400" w:firstLine="31680"/>
        <w:rPr>
          <w:rFonts w:ascii="新宋体" w:eastAsia="新宋体" w:hAnsi="新宋体" w:cs="新宋体"/>
          <w:sz w:val="24"/>
        </w:rPr>
      </w:pPr>
      <w:r w:rsidRPr="00F55C43">
        <w:rPr>
          <w:rFonts w:ascii="新宋体" w:eastAsia="新宋体" w:hAnsi="新宋体" w:cs="新宋体" w:hint="eastAsia"/>
          <w:sz w:val="24"/>
        </w:rPr>
        <w:t>住房改革支出（</w:t>
      </w:r>
      <w:r w:rsidRPr="00F55C43">
        <w:rPr>
          <w:rFonts w:ascii="新宋体" w:eastAsia="新宋体" w:hAnsi="新宋体" w:cs="新宋体"/>
          <w:sz w:val="24"/>
        </w:rPr>
        <w:t>02</w:t>
      </w:r>
      <w:r w:rsidRPr="00F55C43">
        <w:rPr>
          <w:rFonts w:ascii="新宋体" w:eastAsia="新宋体" w:hAnsi="新宋体" w:cs="新宋体" w:hint="eastAsia"/>
          <w:sz w:val="24"/>
        </w:rPr>
        <w:t>款），指反映行政事业单位用财政拨款资金和其他资金等安排的住房改革支出。</w:t>
      </w:r>
    </w:p>
    <w:p w:rsidR="00100D43" w:rsidRPr="00F55C43" w:rsidRDefault="00100D43" w:rsidP="00090CA8">
      <w:pPr>
        <w:spacing w:line="580" w:lineRule="exact"/>
        <w:ind w:firstLineChars="600" w:firstLine="31680"/>
        <w:rPr>
          <w:rFonts w:ascii="新宋体" w:eastAsia="新宋体" w:hAnsi="新宋体" w:cs="新宋体"/>
          <w:sz w:val="24"/>
        </w:rPr>
      </w:pPr>
      <w:r w:rsidRPr="00F55C43">
        <w:rPr>
          <w:rFonts w:ascii="新宋体" w:eastAsia="新宋体" w:hAnsi="新宋体" w:cs="新宋体" w:hint="eastAsia"/>
          <w:sz w:val="24"/>
        </w:rPr>
        <w:t>住房公积金（</w:t>
      </w:r>
      <w:r w:rsidRPr="00F55C43">
        <w:rPr>
          <w:rFonts w:ascii="新宋体" w:eastAsia="新宋体" w:hAnsi="新宋体" w:cs="新宋体"/>
          <w:sz w:val="24"/>
        </w:rPr>
        <w:t>01</w:t>
      </w:r>
      <w:r w:rsidRPr="00F55C43">
        <w:rPr>
          <w:rFonts w:ascii="新宋体" w:eastAsia="新宋体" w:hAnsi="新宋体" w:cs="新宋体" w:hint="eastAsia"/>
          <w:sz w:val="24"/>
        </w:rPr>
        <w:t>项），指反映行政事业单位按人力资源和社会保障部、财政部规定的基本工资和津贴补贴以及规定比例为职工缴纳的住房公积金。</w:t>
      </w:r>
    </w:p>
    <w:p w:rsidR="00100D43" w:rsidRDefault="00100D43" w:rsidP="00090CA8">
      <w:pPr>
        <w:spacing w:line="580" w:lineRule="exact"/>
        <w:ind w:firstLineChars="200" w:firstLine="31680"/>
        <w:rPr>
          <w:rFonts w:ascii="新宋体" w:eastAsia="新宋体" w:hAnsi="新宋体" w:cs="新宋体"/>
          <w:sz w:val="24"/>
        </w:rPr>
      </w:pPr>
      <w:r>
        <w:rPr>
          <w:rFonts w:ascii="新宋体" w:eastAsia="新宋体" w:hAnsi="新宋体" w:cs="新宋体"/>
          <w:sz w:val="24"/>
        </w:rPr>
        <w:t>12.</w:t>
      </w:r>
      <w:r>
        <w:rPr>
          <w:rFonts w:ascii="新宋体" w:eastAsia="新宋体" w:hAnsi="新宋体" w:cs="新宋体" w:hint="eastAsia"/>
          <w:sz w:val="24"/>
        </w:rPr>
        <w:t>结余分配：指事业单位按规定提取的职工福利基金、事业基金和缴纳的所得税，以及建设单位按规定应交回的基本建设竣工项目结余资金。</w:t>
      </w:r>
    </w:p>
    <w:p w:rsidR="00100D43" w:rsidRDefault="00100D43" w:rsidP="00090CA8">
      <w:pPr>
        <w:spacing w:line="580" w:lineRule="exact"/>
        <w:ind w:firstLineChars="200" w:firstLine="31680"/>
        <w:rPr>
          <w:rFonts w:ascii="新宋体" w:eastAsia="新宋体" w:hAnsi="新宋体" w:cs="新宋体"/>
          <w:sz w:val="24"/>
        </w:rPr>
      </w:pPr>
      <w:r>
        <w:rPr>
          <w:rFonts w:ascii="新宋体" w:eastAsia="新宋体" w:hAnsi="新宋体" w:cs="新宋体"/>
          <w:sz w:val="24"/>
        </w:rPr>
        <w:t>13.</w:t>
      </w:r>
      <w:r>
        <w:rPr>
          <w:rFonts w:ascii="新宋体" w:eastAsia="新宋体" w:hAnsi="新宋体" w:cs="新宋体" w:hint="eastAsia"/>
          <w:sz w:val="24"/>
        </w:rPr>
        <w:t>年末结转和结余：指本年度或以前年度预算安排、因客观条件发生变化无法按原计划实施，需延迟到以后年度按有关规定继续使用的资金。</w:t>
      </w:r>
    </w:p>
    <w:p w:rsidR="00100D43" w:rsidRDefault="00100D43" w:rsidP="00090CA8">
      <w:pPr>
        <w:spacing w:line="580" w:lineRule="exact"/>
        <w:ind w:firstLineChars="200" w:firstLine="31680"/>
        <w:rPr>
          <w:rFonts w:ascii="新宋体" w:eastAsia="新宋体" w:hAnsi="新宋体" w:cs="新宋体"/>
          <w:sz w:val="24"/>
        </w:rPr>
      </w:pPr>
      <w:r>
        <w:rPr>
          <w:rFonts w:ascii="新宋体" w:eastAsia="新宋体" w:hAnsi="新宋体" w:cs="新宋体"/>
          <w:sz w:val="24"/>
        </w:rPr>
        <w:t>14.</w:t>
      </w:r>
      <w:r>
        <w:rPr>
          <w:rFonts w:ascii="新宋体" w:eastAsia="新宋体" w:hAnsi="新宋体" w:cs="新宋体" w:hint="eastAsia"/>
          <w:sz w:val="24"/>
        </w:rPr>
        <w:t>基本支出：指为保障机构正常运转、完成日常工作任务而发生的人员支出和公用支出。</w:t>
      </w:r>
    </w:p>
    <w:p w:rsidR="00100D43" w:rsidRDefault="00100D43" w:rsidP="00090CA8">
      <w:pPr>
        <w:spacing w:line="580" w:lineRule="exact"/>
        <w:ind w:firstLineChars="200" w:firstLine="31680"/>
        <w:rPr>
          <w:rFonts w:ascii="新宋体" w:eastAsia="新宋体" w:hAnsi="新宋体" w:cs="新宋体"/>
          <w:sz w:val="24"/>
        </w:rPr>
      </w:pPr>
      <w:r>
        <w:rPr>
          <w:rFonts w:ascii="新宋体" w:eastAsia="新宋体" w:hAnsi="新宋体" w:cs="新宋体"/>
          <w:sz w:val="24"/>
        </w:rPr>
        <w:t>15.</w:t>
      </w:r>
      <w:r>
        <w:rPr>
          <w:rFonts w:ascii="新宋体" w:eastAsia="新宋体" w:hAnsi="新宋体" w:cs="新宋体" w:hint="eastAsia"/>
          <w:sz w:val="24"/>
        </w:rPr>
        <w:t>项目支出：指在基本支出之外为完成特定行政任务和事业发展目标所发生的支出。</w:t>
      </w:r>
      <w:r>
        <w:rPr>
          <w:rFonts w:ascii="新宋体" w:eastAsia="新宋体" w:hAnsi="新宋体" w:cs="新宋体"/>
          <w:sz w:val="24"/>
        </w:rPr>
        <w:t xml:space="preserve"> </w:t>
      </w:r>
    </w:p>
    <w:p w:rsidR="00100D43" w:rsidRDefault="00100D43" w:rsidP="00090CA8">
      <w:pPr>
        <w:spacing w:line="580" w:lineRule="exact"/>
        <w:ind w:firstLineChars="200" w:firstLine="31680"/>
        <w:rPr>
          <w:rFonts w:ascii="新宋体" w:eastAsia="新宋体" w:hAnsi="新宋体" w:cs="新宋体"/>
          <w:sz w:val="24"/>
        </w:rPr>
      </w:pPr>
      <w:r>
        <w:rPr>
          <w:rFonts w:ascii="新宋体" w:eastAsia="新宋体" w:hAnsi="新宋体" w:cs="新宋体"/>
          <w:sz w:val="24"/>
        </w:rPr>
        <w:t>16.</w:t>
      </w:r>
      <w:r>
        <w:rPr>
          <w:rFonts w:ascii="新宋体" w:eastAsia="新宋体" w:hAnsi="新宋体" w:cs="新宋体" w:hint="eastAsia"/>
          <w:sz w:val="24"/>
        </w:rPr>
        <w:t>经营支出：指事业单位在专业业务活动及其辅助活动之外开展非独立核算经营活动发生的支出。</w:t>
      </w:r>
    </w:p>
    <w:p w:rsidR="00100D43" w:rsidRDefault="00100D43" w:rsidP="00090CA8">
      <w:pPr>
        <w:pStyle w:val="Default"/>
        <w:spacing w:line="580" w:lineRule="exact"/>
        <w:ind w:firstLineChars="200" w:firstLine="31680"/>
        <w:jc w:val="both"/>
        <w:rPr>
          <w:rFonts w:ascii="新宋体" w:eastAsia="新宋体" w:hAnsi="新宋体" w:cs="新宋体"/>
          <w:color w:val="auto"/>
        </w:rPr>
      </w:pPr>
      <w:r>
        <w:rPr>
          <w:rFonts w:ascii="新宋体" w:eastAsia="新宋体" w:hAnsi="新宋体" w:cs="新宋体"/>
          <w:color w:val="auto"/>
        </w:rPr>
        <w:t>17.</w:t>
      </w:r>
      <w:r>
        <w:rPr>
          <w:rFonts w:ascii="新宋体" w:eastAsia="新宋体" w:hAnsi="新宋体" w:cs="新宋体" w:hint="eastAsia"/>
          <w:color w:val="auto"/>
        </w:rPr>
        <w:t>“三公”经费：纳入省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100D43" w:rsidRDefault="00100D43" w:rsidP="00090CA8">
      <w:pPr>
        <w:pStyle w:val="Default"/>
        <w:spacing w:line="580" w:lineRule="exact"/>
        <w:ind w:firstLineChars="200" w:firstLine="31680"/>
        <w:jc w:val="both"/>
        <w:rPr>
          <w:rFonts w:ascii="新宋体" w:eastAsia="新宋体" w:hAnsi="新宋体" w:cs="新宋体"/>
          <w:color w:val="auto"/>
        </w:rPr>
      </w:pPr>
      <w:r>
        <w:rPr>
          <w:rFonts w:ascii="新宋体" w:eastAsia="新宋体" w:hAnsi="新宋体" w:cs="新宋体"/>
          <w:color w:val="auto"/>
        </w:rPr>
        <w:t>18.</w:t>
      </w:r>
      <w:r>
        <w:rPr>
          <w:rFonts w:ascii="新宋体" w:eastAsia="新宋体" w:hAnsi="新宋体" w:cs="新宋体" w:hint="eastAsia"/>
          <w:color w:val="auto"/>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100D43" w:rsidRDefault="00100D43">
      <w:pPr>
        <w:spacing w:line="360" w:lineRule="auto"/>
        <w:rPr>
          <w:rFonts w:ascii="新宋体" w:eastAsia="新宋体" w:hAnsi="新宋体"/>
          <w:color w:val="FF0000"/>
          <w:sz w:val="24"/>
        </w:rPr>
      </w:pPr>
    </w:p>
    <w:sectPr w:rsidR="00100D43" w:rsidSect="00FB3CDC">
      <w:footerReference w:type="even" r:id="rId19"/>
      <w:footerReference w:type="default" r:id="rId20"/>
      <w:pgSz w:w="11906" w:h="16838"/>
      <w:pgMar w:top="2098" w:right="1247" w:bottom="1871" w:left="1588" w:header="851" w:footer="850"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D43" w:rsidRDefault="00100D43" w:rsidP="00FB3CDC">
      <w:r>
        <w:separator/>
      </w:r>
    </w:p>
  </w:endnote>
  <w:endnote w:type="continuationSeparator" w:id="0">
    <w:p w:rsidR="00100D43" w:rsidRDefault="00100D43" w:rsidP="00FB3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D43" w:rsidRDefault="00100D43">
    <w:pPr>
      <w:pStyle w:val="Footer"/>
      <w:rPr>
        <w:rFonts w:asci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12 -</w:t>
    </w:r>
    <w:r>
      <w:rPr>
        <w:rFonts w:ascii="宋体" w:hAnsi="宋体"/>
        <w:sz w:val="28"/>
        <w:szCs w:val="28"/>
      </w:rPr>
      <w:fldChar w:fldCharType="end"/>
    </w:r>
  </w:p>
  <w:p w:rsidR="00100D43" w:rsidRDefault="00100D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D43" w:rsidRDefault="00100D43">
    <w:pPr>
      <w:pStyle w:val="Footer"/>
      <w:jc w:val="right"/>
      <w:rPr>
        <w:rFonts w:asci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090CA8">
      <w:rPr>
        <w:rFonts w:ascii="宋体"/>
        <w:noProof/>
        <w:sz w:val="28"/>
        <w:szCs w:val="28"/>
        <w:lang w:val="zh-CN"/>
      </w:rPr>
      <w:t>-</w:t>
    </w:r>
    <w:r>
      <w:rPr>
        <w:rFonts w:ascii="宋体" w:hAnsi="宋体"/>
        <w:noProof/>
        <w:sz w:val="28"/>
        <w:szCs w:val="28"/>
      </w:rPr>
      <w:t xml:space="preserve"> 3 -</w:t>
    </w:r>
    <w:r>
      <w:rPr>
        <w:rFonts w:ascii="宋体" w:hAnsi="宋体"/>
        <w:sz w:val="28"/>
        <w:szCs w:val="28"/>
      </w:rPr>
      <w:fldChar w:fldCharType="end"/>
    </w:r>
  </w:p>
  <w:p w:rsidR="00100D43" w:rsidRDefault="00100D43">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D43" w:rsidRDefault="00100D43" w:rsidP="00FB3CDC">
      <w:r>
        <w:separator/>
      </w:r>
    </w:p>
  </w:footnote>
  <w:footnote w:type="continuationSeparator" w:id="0">
    <w:p w:rsidR="00100D43" w:rsidRDefault="00100D43" w:rsidP="00FB3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8AD41"/>
    <w:multiLevelType w:val="singleLevel"/>
    <w:tmpl w:val="59C8AD41"/>
    <w:lvl w:ilvl="0">
      <w:start w:val="8"/>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5B15"/>
    <w:rsid w:val="0000236B"/>
    <w:rsid w:val="00020E3B"/>
    <w:rsid w:val="00030253"/>
    <w:rsid w:val="00066783"/>
    <w:rsid w:val="00067E1A"/>
    <w:rsid w:val="00086ECF"/>
    <w:rsid w:val="00090CA8"/>
    <w:rsid w:val="000D2F0C"/>
    <w:rsid w:val="000D53C8"/>
    <w:rsid w:val="00100D43"/>
    <w:rsid w:val="00121028"/>
    <w:rsid w:val="00121534"/>
    <w:rsid w:val="0014443D"/>
    <w:rsid w:val="00147F03"/>
    <w:rsid w:val="00160819"/>
    <w:rsid w:val="00162CC2"/>
    <w:rsid w:val="001A42E2"/>
    <w:rsid w:val="001A5F73"/>
    <w:rsid w:val="001B6D09"/>
    <w:rsid w:val="001D4DD4"/>
    <w:rsid w:val="001E1877"/>
    <w:rsid w:val="001E2EC9"/>
    <w:rsid w:val="001E6517"/>
    <w:rsid w:val="00204785"/>
    <w:rsid w:val="00211392"/>
    <w:rsid w:val="002517BB"/>
    <w:rsid w:val="002773FD"/>
    <w:rsid w:val="00281C3A"/>
    <w:rsid w:val="00294E27"/>
    <w:rsid w:val="002A4BE2"/>
    <w:rsid w:val="002B108A"/>
    <w:rsid w:val="002E5BBC"/>
    <w:rsid w:val="002F431B"/>
    <w:rsid w:val="0030154A"/>
    <w:rsid w:val="003017F4"/>
    <w:rsid w:val="0030690B"/>
    <w:rsid w:val="0032316D"/>
    <w:rsid w:val="00326A50"/>
    <w:rsid w:val="003361CD"/>
    <w:rsid w:val="00344D83"/>
    <w:rsid w:val="00345B15"/>
    <w:rsid w:val="00347824"/>
    <w:rsid w:val="00350522"/>
    <w:rsid w:val="00363EC6"/>
    <w:rsid w:val="00383152"/>
    <w:rsid w:val="003855EF"/>
    <w:rsid w:val="0039559E"/>
    <w:rsid w:val="003A68BB"/>
    <w:rsid w:val="003B5348"/>
    <w:rsid w:val="003D5A8D"/>
    <w:rsid w:val="00403F1A"/>
    <w:rsid w:val="004042FC"/>
    <w:rsid w:val="004062D2"/>
    <w:rsid w:val="004120C5"/>
    <w:rsid w:val="0042196E"/>
    <w:rsid w:val="00433DC1"/>
    <w:rsid w:val="00440B94"/>
    <w:rsid w:val="00442C53"/>
    <w:rsid w:val="00495271"/>
    <w:rsid w:val="004B21F8"/>
    <w:rsid w:val="004B2C65"/>
    <w:rsid w:val="004C3711"/>
    <w:rsid w:val="004E1F85"/>
    <w:rsid w:val="004E3EAE"/>
    <w:rsid w:val="004F7043"/>
    <w:rsid w:val="004F788B"/>
    <w:rsid w:val="00521B6C"/>
    <w:rsid w:val="00532BBC"/>
    <w:rsid w:val="00571DBC"/>
    <w:rsid w:val="0059612D"/>
    <w:rsid w:val="005D432F"/>
    <w:rsid w:val="00602BAA"/>
    <w:rsid w:val="00614EA0"/>
    <w:rsid w:val="00622AA2"/>
    <w:rsid w:val="006421E6"/>
    <w:rsid w:val="00647B33"/>
    <w:rsid w:val="0069030D"/>
    <w:rsid w:val="00693B6B"/>
    <w:rsid w:val="006A1686"/>
    <w:rsid w:val="006A2FE3"/>
    <w:rsid w:val="006B034A"/>
    <w:rsid w:val="006C7116"/>
    <w:rsid w:val="006E1BA5"/>
    <w:rsid w:val="006F4916"/>
    <w:rsid w:val="007148DD"/>
    <w:rsid w:val="007244A4"/>
    <w:rsid w:val="007321FD"/>
    <w:rsid w:val="00737085"/>
    <w:rsid w:val="00744EAA"/>
    <w:rsid w:val="007613F3"/>
    <w:rsid w:val="00766E92"/>
    <w:rsid w:val="007829C2"/>
    <w:rsid w:val="00783E20"/>
    <w:rsid w:val="007A0937"/>
    <w:rsid w:val="007C43C5"/>
    <w:rsid w:val="007F42AF"/>
    <w:rsid w:val="00820B89"/>
    <w:rsid w:val="00822A4F"/>
    <w:rsid w:val="00826F04"/>
    <w:rsid w:val="0085420F"/>
    <w:rsid w:val="008942E9"/>
    <w:rsid w:val="0089714C"/>
    <w:rsid w:val="008A149A"/>
    <w:rsid w:val="008A542D"/>
    <w:rsid w:val="008A7D4A"/>
    <w:rsid w:val="008E3748"/>
    <w:rsid w:val="00907DB8"/>
    <w:rsid w:val="00914009"/>
    <w:rsid w:val="00922992"/>
    <w:rsid w:val="00926D7B"/>
    <w:rsid w:val="00944A1D"/>
    <w:rsid w:val="00991A3B"/>
    <w:rsid w:val="009A0107"/>
    <w:rsid w:val="009A1868"/>
    <w:rsid w:val="009C4D53"/>
    <w:rsid w:val="009D2691"/>
    <w:rsid w:val="00A0491E"/>
    <w:rsid w:val="00A1716A"/>
    <w:rsid w:val="00A234C8"/>
    <w:rsid w:val="00A41679"/>
    <w:rsid w:val="00A915F5"/>
    <w:rsid w:val="00AA15F5"/>
    <w:rsid w:val="00AA18CD"/>
    <w:rsid w:val="00AC4B82"/>
    <w:rsid w:val="00AF53E2"/>
    <w:rsid w:val="00B141E8"/>
    <w:rsid w:val="00B3443B"/>
    <w:rsid w:val="00B470D0"/>
    <w:rsid w:val="00B629D4"/>
    <w:rsid w:val="00B71711"/>
    <w:rsid w:val="00B8285E"/>
    <w:rsid w:val="00B83C36"/>
    <w:rsid w:val="00B86CE1"/>
    <w:rsid w:val="00BA7BAE"/>
    <w:rsid w:val="00BB074B"/>
    <w:rsid w:val="00BD6D30"/>
    <w:rsid w:val="00C01595"/>
    <w:rsid w:val="00C07A65"/>
    <w:rsid w:val="00C17E2A"/>
    <w:rsid w:val="00C245BF"/>
    <w:rsid w:val="00C346FF"/>
    <w:rsid w:val="00C34E0C"/>
    <w:rsid w:val="00C42D3D"/>
    <w:rsid w:val="00C867F3"/>
    <w:rsid w:val="00CB207E"/>
    <w:rsid w:val="00CE795B"/>
    <w:rsid w:val="00CE7E0F"/>
    <w:rsid w:val="00CF69E0"/>
    <w:rsid w:val="00CF7CAB"/>
    <w:rsid w:val="00D22D11"/>
    <w:rsid w:val="00D23428"/>
    <w:rsid w:val="00D23CB0"/>
    <w:rsid w:val="00D25DAD"/>
    <w:rsid w:val="00D3420B"/>
    <w:rsid w:val="00D45281"/>
    <w:rsid w:val="00D73A61"/>
    <w:rsid w:val="00DB3D39"/>
    <w:rsid w:val="00DC0382"/>
    <w:rsid w:val="00DD5A2E"/>
    <w:rsid w:val="00DE7533"/>
    <w:rsid w:val="00DF7E10"/>
    <w:rsid w:val="00E122C8"/>
    <w:rsid w:val="00E30B65"/>
    <w:rsid w:val="00E551F5"/>
    <w:rsid w:val="00E5754C"/>
    <w:rsid w:val="00E666DA"/>
    <w:rsid w:val="00E71A83"/>
    <w:rsid w:val="00E758B2"/>
    <w:rsid w:val="00E85CA4"/>
    <w:rsid w:val="00E9090A"/>
    <w:rsid w:val="00E96B53"/>
    <w:rsid w:val="00EA47EC"/>
    <w:rsid w:val="00EC09A2"/>
    <w:rsid w:val="00EC7D9A"/>
    <w:rsid w:val="00EE1493"/>
    <w:rsid w:val="00EF5F20"/>
    <w:rsid w:val="00EF6DBD"/>
    <w:rsid w:val="00F1130D"/>
    <w:rsid w:val="00F15A26"/>
    <w:rsid w:val="00F17F9E"/>
    <w:rsid w:val="00F34713"/>
    <w:rsid w:val="00F4786F"/>
    <w:rsid w:val="00F47CA1"/>
    <w:rsid w:val="00F55C43"/>
    <w:rsid w:val="00F67DC4"/>
    <w:rsid w:val="00F80E8B"/>
    <w:rsid w:val="00F8730F"/>
    <w:rsid w:val="00FA1F7A"/>
    <w:rsid w:val="00FB3CDC"/>
    <w:rsid w:val="00FC1B3F"/>
    <w:rsid w:val="00FD3B11"/>
    <w:rsid w:val="00FD4635"/>
    <w:rsid w:val="26BA433C"/>
    <w:rsid w:val="2E934755"/>
    <w:rsid w:val="35D9577E"/>
    <w:rsid w:val="3CC238DA"/>
    <w:rsid w:val="4FC308F4"/>
    <w:rsid w:val="6401071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CDC"/>
    <w:pPr>
      <w:widowControl w:val="0"/>
      <w:jc w:val="both"/>
    </w:pPr>
    <w:rPr>
      <w:rFonts w:ascii="Times New Roman" w:hAnsi="Times New Roman"/>
      <w:szCs w:val="24"/>
    </w:rPr>
  </w:style>
  <w:style w:type="paragraph" w:styleId="Heading1">
    <w:name w:val="heading 1"/>
    <w:basedOn w:val="Normal"/>
    <w:next w:val="Normal"/>
    <w:link w:val="Heading1Char"/>
    <w:uiPriority w:val="99"/>
    <w:qFormat/>
    <w:rsid w:val="00FB3CDC"/>
    <w:pPr>
      <w:widowControl/>
      <w:spacing w:before="100" w:beforeAutospacing="1" w:after="100" w:afterAutospacing="1"/>
      <w:jc w:val="left"/>
      <w:outlineLvl w:val="0"/>
    </w:pPr>
    <w:rPr>
      <w:rFonts w:ascii="宋体" w:cs="宋体"/>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3CDC"/>
    <w:rPr>
      <w:rFonts w:ascii="宋体" w:eastAsia="宋体" w:hAnsi="Times New Roman" w:cs="宋体"/>
      <w:b/>
      <w:bCs/>
      <w:kern w:val="36"/>
      <w:sz w:val="48"/>
      <w:szCs w:val="48"/>
    </w:rPr>
  </w:style>
  <w:style w:type="paragraph" w:styleId="BodyText">
    <w:name w:val="Body Text"/>
    <w:basedOn w:val="Normal"/>
    <w:link w:val="BodyTextChar"/>
    <w:uiPriority w:val="99"/>
    <w:rsid w:val="00FB3CDC"/>
    <w:pPr>
      <w:spacing w:after="120"/>
    </w:pPr>
    <w:rPr>
      <w:rFonts w:ascii="Calibri" w:hAnsi="Calibri"/>
    </w:rPr>
  </w:style>
  <w:style w:type="character" w:customStyle="1" w:styleId="BodyTextChar">
    <w:name w:val="Body Text Char"/>
    <w:basedOn w:val="DefaultParagraphFont"/>
    <w:link w:val="BodyText"/>
    <w:uiPriority w:val="99"/>
    <w:semiHidden/>
    <w:locked/>
    <w:rsid w:val="00FB3CDC"/>
    <w:rPr>
      <w:rFonts w:ascii="Times New Roman" w:eastAsia="宋体" w:hAnsi="Times New Roman" w:cs="Times New Roman"/>
      <w:sz w:val="24"/>
      <w:szCs w:val="24"/>
    </w:rPr>
  </w:style>
  <w:style w:type="paragraph" w:styleId="BalloonText">
    <w:name w:val="Balloon Text"/>
    <w:basedOn w:val="Normal"/>
    <w:link w:val="BalloonTextChar"/>
    <w:uiPriority w:val="99"/>
    <w:rsid w:val="00FB3CDC"/>
    <w:rPr>
      <w:sz w:val="18"/>
      <w:szCs w:val="18"/>
    </w:rPr>
  </w:style>
  <w:style w:type="character" w:customStyle="1" w:styleId="BalloonTextChar">
    <w:name w:val="Balloon Text Char"/>
    <w:basedOn w:val="DefaultParagraphFont"/>
    <w:link w:val="BalloonText"/>
    <w:uiPriority w:val="99"/>
    <w:semiHidden/>
    <w:locked/>
    <w:rsid w:val="00FB3CDC"/>
    <w:rPr>
      <w:rFonts w:ascii="Times New Roman" w:eastAsia="宋体" w:hAnsi="Times New Roman" w:cs="Times New Roman"/>
      <w:sz w:val="18"/>
      <w:szCs w:val="18"/>
    </w:rPr>
  </w:style>
  <w:style w:type="paragraph" w:styleId="Footer">
    <w:name w:val="footer"/>
    <w:basedOn w:val="Normal"/>
    <w:link w:val="FooterChar"/>
    <w:uiPriority w:val="99"/>
    <w:rsid w:val="00FB3CDC"/>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semiHidden/>
    <w:locked/>
    <w:rsid w:val="00FB3CDC"/>
    <w:rPr>
      <w:rFonts w:ascii="Times New Roman" w:eastAsia="宋体" w:hAnsi="Times New Roman" w:cs="Times New Roman"/>
      <w:sz w:val="18"/>
      <w:szCs w:val="18"/>
    </w:rPr>
  </w:style>
  <w:style w:type="paragraph" w:styleId="Header">
    <w:name w:val="header"/>
    <w:basedOn w:val="Normal"/>
    <w:link w:val="HeaderChar"/>
    <w:uiPriority w:val="99"/>
    <w:rsid w:val="00FB3CD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FB3CDC"/>
    <w:rPr>
      <w:rFonts w:ascii="Times New Roman" w:eastAsia="宋体" w:hAnsi="Times New Roman" w:cs="Times New Roman"/>
      <w:sz w:val="18"/>
      <w:szCs w:val="18"/>
    </w:rPr>
  </w:style>
  <w:style w:type="character" w:styleId="Strong">
    <w:name w:val="Strong"/>
    <w:basedOn w:val="DefaultParagraphFont"/>
    <w:uiPriority w:val="99"/>
    <w:qFormat/>
    <w:rsid w:val="00FB3CDC"/>
    <w:rPr>
      <w:rFonts w:cs="Times New Roman"/>
      <w:b/>
    </w:rPr>
  </w:style>
  <w:style w:type="character" w:customStyle="1" w:styleId="Char">
    <w:name w:val="页脚 Char"/>
    <w:basedOn w:val="DefaultParagraphFont"/>
    <w:link w:val="Footer"/>
    <w:uiPriority w:val="99"/>
    <w:locked/>
    <w:rsid w:val="00FB3CDC"/>
    <w:rPr>
      <w:rFonts w:cs="Times New Roman"/>
      <w:sz w:val="18"/>
      <w:szCs w:val="18"/>
    </w:rPr>
  </w:style>
  <w:style w:type="character" w:customStyle="1" w:styleId="Char0">
    <w:name w:val="正文文本 Char"/>
    <w:basedOn w:val="DefaultParagraphFont"/>
    <w:link w:val="BodyText"/>
    <w:uiPriority w:val="99"/>
    <w:locked/>
    <w:rsid w:val="00FB3CDC"/>
    <w:rPr>
      <w:rFonts w:cs="Times New Roman"/>
      <w:sz w:val="24"/>
      <w:szCs w:val="24"/>
    </w:rPr>
  </w:style>
  <w:style w:type="paragraph" w:customStyle="1" w:styleId="Default">
    <w:name w:val="Default"/>
    <w:uiPriority w:val="99"/>
    <w:rsid w:val="00FB3CDC"/>
    <w:pPr>
      <w:widowControl w:val="0"/>
      <w:autoSpaceDE w:val="0"/>
      <w:autoSpaceDN w:val="0"/>
      <w:adjustRightInd w:val="0"/>
    </w:pPr>
    <w:rPr>
      <w:rFonts w:ascii="楷体_GB2312" w:eastAsia="楷体_GB2312" w:hAnsi="Times New Roman"/>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oleObject" Target="embeddings/oleObject2.bin"/><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4.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8</Pages>
  <Words>696</Words>
  <Characters>3972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admin123</dc:creator>
  <cp:keywords/>
  <dc:description/>
  <cp:lastModifiedBy>妇联</cp:lastModifiedBy>
  <cp:revision>204</cp:revision>
  <dcterms:created xsi:type="dcterms:W3CDTF">2017-09-20T05:44:00Z</dcterms:created>
  <dcterms:modified xsi:type="dcterms:W3CDTF">2017-11-23T02:19:00Z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